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1E0" w:firstRow="1" w:lastRow="1" w:firstColumn="1" w:lastColumn="1" w:noHBand="0" w:noVBand="0"/>
      </w:tblPr>
      <w:tblGrid>
        <w:gridCol w:w="1887"/>
        <w:gridCol w:w="4096"/>
        <w:gridCol w:w="3804"/>
      </w:tblGrid>
      <w:tr w:rsidR="007547A0" w:rsidRPr="002B5F57" w14:paraId="3EFAD0DE" w14:textId="77777777" w:rsidTr="002B5F57">
        <w:trPr>
          <w:trHeight w:hRule="exact" w:val="527"/>
        </w:trPr>
        <w:tc>
          <w:tcPr>
            <w:tcW w:w="1887" w:type="dxa"/>
            <w:vAlign w:val="center"/>
          </w:tcPr>
          <w:p w14:paraId="7E7C3B1D" w14:textId="77777777" w:rsidR="007547A0" w:rsidRPr="00E8742C" w:rsidRDefault="007547A0" w:rsidP="00271EE4">
            <w:pPr>
              <w:widowControl/>
              <w:jc w:val="center"/>
              <w:rPr>
                <w:rFonts w:eastAsia="標楷體" w:cs="Arial"/>
                <w:b/>
                <w:color w:val="333399"/>
                <w:kern w:val="0"/>
                <w:szCs w:val="22"/>
              </w:rPr>
            </w:pPr>
            <w:r w:rsidRPr="00E8742C">
              <w:rPr>
                <w:rFonts w:eastAsia="標楷體" w:cs="Arial" w:hint="eastAsia"/>
                <w:b/>
                <w:color w:val="333399"/>
                <w:kern w:val="0"/>
                <w:szCs w:val="22"/>
              </w:rPr>
              <w:t>姓　　名</w:t>
            </w:r>
          </w:p>
        </w:tc>
        <w:tc>
          <w:tcPr>
            <w:tcW w:w="4096" w:type="dxa"/>
            <w:tcBorders>
              <w:right w:val="single" w:sz="4" w:space="0" w:color="0000FF"/>
            </w:tcBorders>
            <w:vAlign w:val="center"/>
          </w:tcPr>
          <w:p w14:paraId="7EF4D466" w14:textId="77777777" w:rsidR="007547A0" w:rsidRPr="00E8742C" w:rsidRDefault="007547A0" w:rsidP="00271EE4">
            <w:pPr>
              <w:widowControl/>
              <w:rPr>
                <w:rFonts w:eastAsia="標楷體" w:cs="Arial"/>
                <w:kern w:val="0"/>
                <w:szCs w:val="22"/>
              </w:rPr>
            </w:pPr>
            <w:r w:rsidRPr="00E8742C">
              <w:rPr>
                <w:rFonts w:eastAsia="標楷體" w:cs="新細明體." w:hint="eastAsia"/>
                <w:color w:val="000000"/>
                <w:kern w:val="0"/>
                <w:szCs w:val="22"/>
              </w:rPr>
              <w:t>吳德華</w:t>
            </w:r>
          </w:p>
        </w:tc>
        <w:tc>
          <w:tcPr>
            <w:tcW w:w="3804" w:type="dxa"/>
            <w:vMerge w:val="restart"/>
            <w:tcBorders>
              <w:left w:val="single" w:sz="4" w:space="0" w:color="0000FF"/>
            </w:tcBorders>
            <w:vAlign w:val="center"/>
          </w:tcPr>
          <w:p w14:paraId="1185397B" w14:textId="2C5A633B" w:rsidR="007547A0" w:rsidRPr="002B5F57" w:rsidRDefault="00F26D44" w:rsidP="00271EE4">
            <w:pPr>
              <w:widowControl/>
              <w:jc w:val="center"/>
              <w:rPr>
                <w:rFonts w:eastAsia="標楷體" w:cs="Arial"/>
                <w:kern w:val="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0F48BC6" wp14:editId="2DD13FF3">
                  <wp:extent cx="1214639" cy="1574628"/>
                  <wp:effectExtent l="0" t="0" r="5080" b="698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296" cy="1629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7A0" w:rsidRPr="002B5F57" w14:paraId="1C88CB2D" w14:textId="77777777" w:rsidTr="00620950">
        <w:trPr>
          <w:trHeight w:hRule="exact" w:val="527"/>
        </w:trPr>
        <w:tc>
          <w:tcPr>
            <w:tcW w:w="1887" w:type="dxa"/>
            <w:shd w:val="clear" w:color="auto" w:fill="C6D9F1"/>
            <w:vAlign w:val="center"/>
          </w:tcPr>
          <w:p w14:paraId="372B9C6E" w14:textId="77777777" w:rsidR="007547A0" w:rsidRPr="00E8742C" w:rsidRDefault="007547A0" w:rsidP="00271EE4">
            <w:pPr>
              <w:widowControl/>
              <w:jc w:val="center"/>
              <w:rPr>
                <w:rFonts w:eastAsia="標楷體" w:cs="Arial"/>
                <w:b/>
                <w:color w:val="333399"/>
                <w:kern w:val="0"/>
                <w:szCs w:val="22"/>
              </w:rPr>
            </w:pPr>
            <w:r w:rsidRPr="00E8742C">
              <w:rPr>
                <w:rFonts w:eastAsia="標楷體" w:cs="Arial" w:hint="eastAsia"/>
                <w:b/>
                <w:color w:val="333399"/>
                <w:kern w:val="0"/>
                <w:szCs w:val="22"/>
              </w:rPr>
              <w:t>職　　稱</w:t>
            </w:r>
          </w:p>
        </w:tc>
        <w:tc>
          <w:tcPr>
            <w:tcW w:w="4096" w:type="dxa"/>
            <w:tcBorders>
              <w:right w:val="single" w:sz="4" w:space="0" w:color="0000FF"/>
            </w:tcBorders>
            <w:shd w:val="clear" w:color="auto" w:fill="C6D9F1"/>
            <w:vAlign w:val="center"/>
          </w:tcPr>
          <w:p w14:paraId="1F1D0240" w14:textId="77777777" w:rsidR="007547A0" w:rsidRPr="00E8742C" w:rsidRDefault="00030854" w:rsidP="00271EE4">
            <w:pPr>
              <w:widowControl/>
              <w:rPr>
                <w:rFonts w:eastAsia="標楷體" w:cs="Arial"/>
                <w:kern w:val="0"/>
                <w:szCs w:val="22"/>
              </w:rPr>
            </w:pPr>
            <w:r>
              <w:rPr>
                <w:rFonts w:eastAsia="標楷體" w:cs="新細明體." w:hint="eastAsia"/>
                <w:color w:val="000000"/>
                <w:kern w:val="0"/>
                <w:szCs w:val="22"/>
              </w:rPr>
              <w:t>副</w:t>
            </w:r>
            <w:r w:rsidR="007547A0" w:rsidRPr="00E8742C">
              <w:rPr>
                <w:rFonts w:eastAsia="標楷體" w:cs="新細明體." w:hint="eastAsia"/>
                <w:color w:val="000000"/>
                <w:kern w:val="0"/>
                <w:szCs w:val="22"/>
              </w:rPr>
              <w:t>教授</w:t>
            </w:r>
          </w:p>
        </w:tc>
        <w:tc>
          <w:tcPr>
            <w:tcW w:w="3804" w:type="dxa"/>
            <w:vMerge/>
            <w:tcBorders>
              <w:left w:val="single" w:sz="4" w:space="0" w:color="0000FF"/>
            </w:tcBorders>
            <w:shd w:val="clear" w:color="auto" w:fill="CCECFF"/>
            <w:vAlign w:val="center"/>
          </w:tcPr>
          <w:p w14:paraId="36EC265F" w14:textId="77777777" w:rsidR="007547A0" w:rsidRPr="002B5F57" w:rsidRDefault="007547A0" w:rsidP="00271EE4">
            <w:pPr>
              <w:widowControl/>
              <w:rPr>
                <w:rFonts w:eastAsia="標楷體" w:cs="Arial"/>
                <w:kern w:val="0"/>
                <w:sz w:val="22"/>
                <w:szCs w:val="22"/>
              </w:rPr>
            </w:pPr>
          </w:p>
        </w:tc>
      </w:tr>
      <w:tr w:rsidR="007547A0" w:rsidRPr="002B5F57" w14:paraId="751C4630" w14:textId="77777777" w:rsidTr="002B5F57">
        <w:trPr>
          <w:trHeight w:hRule="exact" w:val="851"/>
        </w:trPr>
        <w:tc>
          <w:tcPr>
            <w:tcW w:w="1887" w:type="dxa"/>
            <w:vAlign w:val="center"/>
          </w:tcPr>
          <w:p w14:paraId="46E74DD2" w14:textId="77777777" w:rsidR="007547A0" w:rsidRPr="00E8742C" w:rsidRDefault="007547A0" w:rsidP="00271EE4">
            <w:pPr>
              <w:widowControl/>
              <w:jc w:val="center"/>
              <w:rPr>
                <w:rFonts w:eastAsia="標楷體" w:cs="Arial"/>
                <w:b/>
                <w:color w:val="333399"/>
                <w:kern w:val="0"/>
                <w:szCs w:val="22"/>
              </w:rPr>
            </w:pPr>
            <w:r w:rsidRPr="00E8742C">
              <w:rPr>
                <w:rFonts w:eastAsia="標楷體" w:cs="Arial" w:hint="eastAsia"/>
                <w:b/>
                <w:color w:val="333399"/>
                <w:kern w:val="0"/>
                <w:szCs w:val="22"/>
              </w:rPr>
              <w:t>教育程度</w:t>
            </w:r>
          </w:p>
        </w:tc>
        <w:tc>
          <w:tcPr>
            <w:tcW w:w="4096" w:type="dxa"/>
            <w:tcBorders>
              <w:right w:val="single" w:sz="4" w:space="0" w:color="0000FF"/>
            </w:tcBorders>
            <w:vAlign w:val="center"/>
          </w:tcPr>
          <w:p w14:paraId="32A14E47" w14:textId="3EEC0764" w:rsidR="007547A0" w:rsidRPr="00E8742C" w:rsidRDefault="007547A0" w:rsidP="00271EE4">
            <w:pPr>
              <w:widowControl/>
              <w:rPr>
                <w:rFonts w:eastAsia="標楷體" w:cs="Arial"/>
                <w:kern w:val="0"/>
                <w:szCs w:val="22"/>
              </w:rPr>
            </w:pPr>
            <w:r w:rsidRPr="00E8742C">
              <w:rPr>
                <w:rFonts w:eastAsia="標楷體" w:cs="新細明體." w:hint="eastAsia"/>
                <w:color w:val="000000"/>
                <w:kern w:val="0"/>
                <w:szCs w:val="22"/>
              </w:rPr>
              <w:t>美國羅格斯大學法</w:t>
            </w:r>
            <w:r w:rsidR="0073282A">
              <w:rPr>
                <w:rFonts w:eastAsia="標楷體" w:cs="新細明體." w:hint="eastAsia"/>
                <w:color w:val="000000"/>
                <w:kern w:val="0"/>
                <w:szCs w:val="22"/>
              </w:rPr>
              <w:t>律</w:t>
            </w:r>
            <w:r w:rsidRPr="00E8742C">
              <w:rPr>
                <w:rFonts w:eastAsia="標楷體" w:cs="新細明體." w:hint="eastAsia"/>
                <w:color w:val="000000"/>
                <w:kern w:val="0"/>
                <w:szCs w:val="22"/>
              </w:rPr>
              <w:t>博士</w:t>
            </w:r>
          </w:p>
        </w:tc>
        <w:tc>
          <w:tcPr>
            <w:tcW w:w="3804" w:type="dxa"/>
            <w:vMerge/>
            <w:tcBorders>
              <w:left w:val="single" w:sz="4" w:space="0" w:color="0000FF"/>
            </w:tcBorders>
            <w:vAlign w:val="center"/>
          </w:tcPr>
          <w:p w14:paraId="7144BD3A" w14:textId="77777777" w:rsidR="007547A0" w:rsidRPr="002B5F57" w:rsidRDefault="007547A0" w:rsidP="00271EE4">
            <w:pPr>
              <w:widowControl/>
              <w:rPr>
                <w:rFonts w:eastAsia="標楷體" w:cs="Arial"/>
                <w:kern w:val="0"/>
                <w:sz w:val="22"/>
                <w:szCs w:val="22"/>
              </w:rPr>
            </w:pPr>
          </w:p>
        </w:tc>
      </w:tr>
      <w:tr w:rsidR="007547A0" w:rsidRPr="002B5F57" w14:paraId="21BD6F33" w14:textId="77777777" w:rsidTr="008703F5">
        <w:trPr>
          <w:trHeight w:hRule="exact" w:val="661"/>
        </w:trPr>
        <w:tc>
          <w:tcPr>
            <w:tcW w:w="1887" w:type="dxa"/>
            <w:shd w:val="clear" w:color="auto" w:fill="C6D9F1"/>
            <w:vAlign w:val="center"/>
          </w:tcPr>
          <w:p w14:paraId="58BDA3D6" w14:textId="77777777" w:rsidR="007547A0" w:rsidRPr="00E8742C" w:rsidRDefault="007547A0" w:rsidP="00271EE4">
            <w:pPr>
              <w:widowControl/>
              <w:jc w:val="center"/>
              <w:rPr>
                <w:rFonts w:eastAsia="標楷體" w:cs="Arial"/>
                <w:b/>
                <w:color w:val="333399"/>
                <w:kern w:val="0"/>
                <w:szCs w:val="22"/>
              </w:rPr>
            </w:pPr>
            <w:r w:rsidRPr="00E8742C">
              <w:rPr>
                <w:rFonts w:eastAsia="標楷體" w:cs="Arial" w:hint="eastAsia"/>
                <w:b/>
                <w:color w:val="333399"/>
                <w:kern w:val="0"/>
                <w:szCs w:val="22"/>
              </w:rPr>
              <w:t>研究領域</w:t>
            </w:r>
          </w:p>
        </w:tc>
        <w:tc>
          <w:tcPr>
            <w:tcW w:w="4096" w:type="dxa"/>
            <w:tcBorders>
              <w:right w:val="single" w:sz="4" w:space="0" w:color="0000FF"/>
            </w:tcBorders>
            <w:shd w:val="clear" w:color="auto" w:fill="C6D9F1"/>
            <w:vAlign w:val="center"/>
          </w:tcPr>
          <w:p w14:paraId="7E432114" w14:textId="1082F8AB" w:rsidR="007547A0" w:rsidRPr="00E8742C" w:rsidRDefault="007547A0" w:rsidP="00271EE4">
            <w:pPr>
              <w:widowControl/>
              <w:rPr>
                <w:rFonts w:eastAsia="標楷體" w:cs="Arial"/>
                <w:kern w:val="0"/>
                <w:szCs w:val="22"/>
              </w:rPr>
            </w:pPr>
            <w:r w:rsidRPr="00E8742C">
              <w:rPr>
                <w:rFonts w:eastAsia="標楷體" w:cs="新細明體." w:hint="eastAsia"/>
                <w:color w:val="000000"/>
                <w:kern w:val="0"/>
                <w:szCs w:val="22"/>
              </w:rPr>
              <w:t>稅法</w:t>
            </w:r>
            <w:r w:rsidR="00FC06CC" w:rsidRPr="00E8742C">
              <w:rPr>
                <w:rFonts w:eastAsia="標楷體" w:cs="新細明體." w:hint="eastAsia"/>
                <w:color w:val="000000"/>
                <w:kern w:val="0"/>
                <w:szCs w:val="22"/>
              </w:rPr>
              <w:t>、</w:t>
            </w:r>
            <w:r w:rsidR="00FC06CC">
              <w:rPr>
                <w:rFonts w:eastAsia="標楷體" w:cs="新細明體." w:hint="eastAsia"/>
                <w:color w:val="000000"/>
                <w:kern w:val="0"/>
                <w:szCs w:val="22"/>
              </w:rPr>
              <w:t>公司</w:t>
            </w:r>
            <w:r w:rsidR="00FC06CC" w:rsidRPr="00E8742C">
              <w:rPr>
                <w:rFonts w:eastAsia="標楷體" w:cs="新細明體." w:hint="eastAsia"/>
                <w:color w:val="000000"/>
                <w:kern w:val="0"/>
                <w:szCs w:val="22"/>
              </w:rPr>
              <w:t>法</w:t>
            </w:r>
          </w:p>
        </w:tc>
        <w:tc>
          <w:tcPr>
            <w:tcW w:w="3804" w:type="dxa"/>
            <w:vMerge/>
            <w:tcBorders>
              <w:left w:val="single" w:sz="4" w:space="0" w:color="0000FF"/>
            </w:tcBorders>
            <w:shd w:val="clear" w:color="auto" w:fill="CCECFF"/>
            <w:vAlign w:val="center"/>
          </w:tcPr>
          <w:p w14:paraId="70590262" w14:textId="77777777" w:rsidR="007547A0" w:rsidRPr="002B5F57" w:rsidRDefault="007547A0" w:rsidP="00271EE4">
            <w:pPr>
              <w:widowControl/>
              <w:rPr>
                <w:rFonts w:eastAsia="標楷體" w:cs="Arial"/>
                <w:kern w:val="0"/>
                <w:sz w:val="22"/>
                <w:szCs w:val="22"/>
              </w:rPr>
            </w:pPr>
          </w:p>
        </w:tc>
      </w:tr>
      <w:tr w:rsidR="007547A0" w:rsidRPr="002B5F57" w14:paraId="32103544" w14:textId="77777777" w:rsidTr="00E8742C">
        <w:trPr>
          <w:trHeight w:hRule="exact" w:val="996"/>
        </w:trPr>
        <w:tc>
          <w:tcPr>
            <w:tcW w:w="1887" w:type="dxa"/>
            <w:vAlign w:val="center"/>
          </w:tcPr>
          <w:p w14:paraId="7B5FCC45" w14:textId="77777777" w:rsidR="007547A0" w:rsidRPr="00E8742C" w:rsidRDefault="007547A0" w:rsidP="00271EE4">
            <w:pPr>
              <w:widowControl/>
              <w:jc w:val="center"/>
              <w:rPr>
                <w:rFonts w:eastAsia="標楷體" w:cs="Arial"/>
                <w:b/>
                <w:color w:val="333399"/>
                <w:kern w:val="0"/>
                <w:szCs w:val="22"/>
              </w:rPr>
            </w:pPr>
            <w:r w:rsidRPr="00E8742C">
              <w:rPr>
                <w:rFonts w:eastAsia="標楷體" w:cs="Arial" w:hint="eastAsia"/>
                <w:b/>
                <w:color w:val="333399"/>
                <w:kern w:val="0"/>
                <w:szCs w:val="22"/>
              </w:rPr>
              <w:t>教授課程</w:t>
            </w:r>
          </w:p>
        </w:tc>
        <w:tc>
          <w:tcPr>
            <w:tcW w:w="7900" w:type="dxa"/>
            <w:gridSpan w:val="2"/>
            <w:vAlign w:val="center"/>
          </w:tcPr>
          <w:p w14:paraId="252C5D9E" w14:textId="72B76047" w:rsidR="007547A0" w:rsidRPr="00E8742C" w:rsidRDefault="008703F5" w:rsidP="00890FF9">
            <w:pPr>
              <w:autoSpaceDE w:val="0"/>
              <w:autoSpaceDN w:val="0"/>
              <w:adjustRightInd w:val="0"/>
              <w:rPr>
                <w:rFonts w:eastAsia="標楷體" w:cs="新細明體."/>
                <w:color w:val="000000"/>
                <w:kern w:val="0"/>
                <w:szCs w:val="22"/>
              </w:rPr>
            </w:pPr>
            <w:r w:rsidRPr="00E8742C">
              <w:rPr>
                <w:rFonts w:eastAsia="標楷體" w:cs="新細明體." w:hint="eastAsia"/>
                <w:color w:val="000000"/>
                <w:kern w:val="0"/>
                <w:szCs w:val="22"/>
              </w:rPr>
              <w:t>會計學</w:t>
            </w:r>
            <w:r w:rsidR="00890FF9" w:rsidRPr="00E8742C">
              <w:rPr>
                <w:rFonts w:eastAsia="標楷體" w:cs="新細明體." w:hint="eastAsia"/>
                <w:color w:val="000000"/>
                <w:kern w:val="0"/>
                <w:szCs w:val="22"/>
              </w:rPr>
              <w:t>、商事法、</w:t>
            </w:r>
            <w:r w:rsidR="00B31E90">
              <w:rPr>
                <w:rFonts w:eastAsia="標楷體" w:cs="新細明體." w:hint="eastAsia"/>
                <w:color w:val="000000"/>
                <w:kern w:val="0"/>
                <w:szCs w:val="22"/>
              </w:rPr>
              <w:t>企業倫理與社會責任</w:t>
            </w:r>
          </w:p>
        </w:tc>
      </w:tr>
      <w:tr w:rsidR="007547A0" w:rsidRPr="002B5F57" w14:paraId="680AF328" w14:textId="77777777" w:rsidTr="0073294C">
        <w:trPr>
          <w:trHeight w:hRule="exact" w:val="2116"/>
        </w:trPr>
        <w:tc>
          <w:tcPr>
            <w:tcW w:w="1887" w:type="dxa"/>
            <w:shd w:val="clear" w:color="auto" w:fill="C6D9F1"/>
            <w:vAlign w:val="center"/>
          </w:tcPr>
          <w:p w14:paraId="32D83464" w14:textId="77777777" w:rsidR="007547A0" w:rsidRPr="00E8742C" w:rsidRDefault="007547A0" w:rsidP="00271EE4">
            <w:pPr>
              <w:widowControl/>
              <w:jc w:val="center"/>
              <w:rPr>
                <w:rFonts w:eastAsia="標楷體" w:cs="Arial"/>
                <w:b/>
                <w:color w:val="333399"/>
                <w:kern w:val="0"/>
                <w:szCs w:val="22"/>
              </w:rPr>
            </w:pPr>
            <w:r w:rsidRPr="00E8742C">
              <w:rPr>
                <w:rFonts w:eastAsia="標楷體" w:cs="Arial" w:hint="eastAsia"/>
                <w:b/>
                <w:color w:val="333399"/>
                <w:kern w:val="0"/>
                <w:szCs w:val="22"/>
              </w:rPr>
              <w:t>證</w:t>
            </w:r>
            <w:r w:rsidR="002B5F57" w:rsidRPr="00E8742C">
              <w:rPr>
                <w:rFonts w:eastAsia="標楷體" w:cs="Arial" w:hint="eastAsia"/>
                <w:b/>
                <w:color w:val="333399"/>
                <w:kern w:val="0"/>
                <w:szCs w:val="22"/>
              </w:rPr>
              <w:t xml:space="preserve">　　</w:t>
            </w:r>
            <w:r w:rsidRPr="00E8742C">
              <w:rPr>
                <w:rFonts w:eastAsia="標楷體" w:cs="Arial" w:hint="eastAsia"/>
                <w:b/>
                <w:color w:val="333399"/>
                <w:kern w:val="0"/>
                <w:szCs w:val="22"/>
              </w:rPr>
              <w:t>照</w:t>
            </w:r>
          </w:p>
        </w:tc>
        <w:tc>
          <w:tcPr>
            <w:tcW w:w="7900" w:type="dxa"/>
            <w:gridSpan w:val="2"/>
            <w:shd w:val="clear" w:color="auto" w:fill="C6D9F1"/>
            <w:vAlign w:val="center"/>
          </w:tcPr>
          <w:p w14:paraId="2B5EAD22" w14:textId="77777777" w:rsidR="007547A0" w:rsidRPr="00E8742C" w:rsidRDefault="00852702" w:rsidP="00852702">
            <w:pPr>
              <w:rPr>
                <w:rFonts w:eastAsia="標楷體" w:cs="Arial"/>
                <w:kern w:val="0"/>
                <w:szCs w:val="22"/>
              </w:rPr>
            </w:pPr>
            <w:r w:rsidRPr="00E8742C">
              <w:rPr>
                <w:rFonts w:eastAsia="標楷體" w:cs="Arial" w:hint="eastAsia"/>
                <w:kern w:val="0"/>
                <w:szCs w:val="22"/>
              </w:rPr>
              <w:t>會計師</w:t>
            </w:r>
            <w:r w:rsidR="004D1966" w:rsidRPr="00E8742C">
              <w:rPr>
                <w:rFonts w:eastAsia="標楷體" w:cs="Arial" w:hint="eastAsia"/>
                <w:kern w:val="0"/>
                <w:szCs w:val="22"/>
              </w:rPr>
              <w:t>證書</w:t>
            </w:r>
          </w:p>
          <w:p w14:paraId="6A24ABCB" w14:textId="77777777" w:rsidR="00151223" w:rsidRPr="00E8742C" w:rsidRDefault="00852702" w:rsidP="00F77C5B">
            <w:pPr>
              <w:rPr>
                <w:rFonts w:eastAsia="標楷體" w:cs="Arial"/>
                <w:kern w:val="0"/>
                <w:szCs w:val="22"/>
              </w:rPr>
            </w:pPr>
            <w:r w:rsidRPr="00E8742C">
              <w:rPr>
                <w:rFonts w:eastAsia="標楷體" w:cs="Arial" w:hint="eastAsia"/>
                <w:kern w:val="0"/>
                <w:szCs w:val="22"/>
              </w:rPr>
              <w:t>美國會計師</w:t>
            </w:r>
            <w:r w:rsidR="004D1966" w:rsidRPr="00E8742C">
              <w:rPr>
                <w:rFonts w:eastAsia="標楷體" w:cs="Arial" w:hint="eastAsia"/>
                <w:kern w:val="0"/>
                <w:szCs w:val="22"/>
              </w:rPr>
              <w:t>證書</w:t>
            </w:r>
          </w:p>
          <w:p w14:paraId="1BDF7EAA" w14:textId="77777777" w:rsidR="0073294C" w:rsidRPr="00E8742C" w:rsidRDefault="00151223" w:rsidP="00F77C5B">
            <w:pPr>
              <w:rPr>
                <w:rFonts w:eastAsia="標楷體" w:cs="Arial"/>
                <w:kern w:val="0"/>
                <w:szCs w:val="22"/>
              </w:rPr>
            </w:pPr>
            <w:r w:rsidRPr="00E8742C">
              <w:rPr>
                <w:rFonts w:eastAsia="標楷體" w:cs="Arial" w:hint="eastAsia"/>
                <w:kern w:val="0"/>
                <w:szCs w:val="22"/>
              </w:rPr>
              <w:t>美國律師證書</w:t>
            </w:r>
          </w:p>
        </w:tc>
      </w:tr>
      <w:tr w:rsidR="007547A0" w:rsidRPr="002B5F57" w14:paraId="0080F0A6" w14:textId="77777777" w:rsidTr="00E8742C">
        <w:trPr>
          <w:trHeight w:val="1386"/>
        </w:trPr>
        <w:tc>
          <w:tcPr>
            <w:tcW w:w="1887" w:type="dxa"/>
            <w:vAlign w:val="center"/>
          </w:tcPr>
          <w:p w14:paraId="071F369A" w14:textId="77777777" w:rsidR="007547A0" w:rsidRPr="00E8742C" w:rsidRDefault="007547A0" w:rsidP="00271EE4">
            <w:pPr>
              <w:widowControl/>
              <w:jc w:val="center"/>
              <w:rPr>
                <w:rFonts w:eastAsia="標楷體" w:cs="Arial"/>
                <w:b/>
                <w:color w:val="333399"/>
                <w:kern w:val="0"/>
                <w:szCs w:val="22"/>
              </w:rPr>
            </w:pPr>
            <w:r w:rsidRPr="00E8742C">
              <w:rPr>
                <w:rFonts w:eastAsia="標楷體" w:cs="Arial" w:hint="eastAsia"/>
                <w:b/>
                <w:color w:val="333399"/>
                <w:kern w:val="0"/>
                <w:szCs w:val="22"/>
              </w:rPr>
              <w:t>經</w:t>
            </w:r>
            <w:r w:rsidR="002B5F57" w:rsidRPr="00E8742C">
              <w:rPr>
                <w:rFonts w:eastAsia="標楷體" w:cs="Arial" w:hint="eastAsia"/>
                <w:b/>
                <w:color w:val="333399"/>
                <w:kern w:val="0"/>
                <w:szCs w:val="22"/>
              </w:rPr>
              <w:t xml:space="preserve">　　</w:t>
            </w:r>
            <w:r w:rsidRPr="00E8742C">
              <w:rPr>
                <w:rFonts w:eastAsia="標楷體" w:cs="Arial" w:hint="eastAsia"/>
                <w:b/>
                <w:color w:val="333399"/>
                <w:kern w:val="0"/>
                <w:szCs w:val="22"/>
              </w:rPr>
              <w:t>歷</w:t>
            </w:r>
          </w:p>
        </w:tc>
        <w:tc>
          <w:tcPr>
            <w:tcW w:w="7900" w:type="dxa"/>
            <w:gridSpan w:val="2"/>
            <w:vAlign w:val="center"/>
          </w:tcPr>
          <w:p w14:paraId="537E6917" w14:textId="77777777" w:rsidR="007547A0" w:rsidRPr="00E8742C" w:rsidRDefault="00852702" w:rsidP="0018393E">
            <w:pPr>
              <w:autoSpaceDE w:val="0"/>
              <w:autoSpaceDN w:val="0"/>
              <w:adjustRightInd w:val="0"/>
              <w:jc w:val="both"/>
              <w:rPr>
                <w:rFonts w:eastAsia="標楷體" w:cs="新細明體."/>
                <w:color w:val="000000"/>
                <w:kern w:val="0"/>
                <w:szCs w:val="22"/>
              </w:rPr>
            </w:pPr>
            <w:proofErr w:type="gramStart"/>
            <w:r w:rsidRPr="00E8742C">
              <w:rPr>
                <w:rFonts w:eastAsia="標楷體" w:cs="新細明體." w:hint="eastAsia"/>
                <w:color w:val="000000"/>
                <w:kern w:val="0"/>
                <w:szCs w:val="22"/>
              </w:rPr>
              <w:t>浩</w:t>
            </w:r>
            <w:proofErr w:type="gramEnd"/>
            <w:r w:rsidRPr="00E8742C">
              <w:rPr>
                <w:rFonts w:eastAsia="標楷體" w:cs="新細明體." w:hint="eastAsia"/>
                <w:color w:val="000000"/>
                <w:kern w:val="0"/>
                <w:szCs w:val="22"/>
              </w:rPr>
              <w:t>信法律事務所</w:t>
            </w:r>
          </w:p>
          <w:p w14:paraId="33928B92" w14:textId="77777777" w:rsidR="00852702" w:rsidRPr="00E8742C" w:rsidRDefault="00852702" w:rsidP="00852702">
            <w:pPr>
              <w:autoSpaceDE w:val="0"/>
              <w:autoSpaceDN w:val="0"/>
              <w:adjustRightInd w:val="0"/>
              <w:jc w:val="both"/>
              <w:rPr>
                <w:rFonts w:eastAsia="標楷體" w:cs="新細明體."/>
                <w:color w:val="000000"/>
                <w:kern w:val="0"/>
                <w:szCs w:val="22"/>
              </w:rPr>
            </w:pPr>
            <w:r w:rsidRPr="00E8742C">
              <w:rPr>
                <w:rFonts w:eastAsia="標楷體" w:cs="新細明體." w:hint="eastAsia"/>
                <w:color w:val="000000"/>
                <w:kern w:val="0"/>
                <w:szCs w:val="22"/>
              </w:rPr>
              <w:t>安侯建業聯合會計師事務所</w:t>
            </w:r>
          </w:p>
          <w:p w14:paraId="18012F51" w14:textId="77777777" w:rsidR="00EB50DD" w:rsidRPr="00E8742C" w:rsidRDefault="00EB50DD" w:rsidP="00852702">
            <w:pPr>
              <w:autoSpaceDE w:val="0"/>
              <w:autoSpaceDN w:val="0"/>
              <w:adjustRightInd w:val="0"/>
              <w:jc w:val="both"/>
              <w:rPr>
                <w:rFonts w:eastAsia="標楷體" w:cs="新細明體."/>
                <w:color w:val="000000"/>
                <w:kern w:val="0"/>
                <w:szCs w:val="22"/>
              </w:rPr>
            </w:pPr>
            <w:proofErr w:type="spellStart"/>
            <w:r w:rsidRPr="00E8742C">
              <w:rPr>
                <w:rFonts w:eastAsia="標楷體" w:cs="新細明體." w:hint="eastAsia"/>
                <w:color w:val="000000"/>
                <w:kern w:val="0"/>
                <w:szCs w:val="22"/>
              </w:rPr>
              <w:t>Farkouh</w:t>
            </w:r>
            <w:proofErr w:type="spellEnd"/>
            <w:r w:rsidRPr="00E8742C">
              <w:rPr>
                <w:rFonts w:eastAsia="標楷體" w:cs="新細明體." w:hint="eastAsia"/>
                <w:color w:val="000000"/>
                <w:kern w:val="0"/>
                <w:szCs w:val="22"/>
              </w:rPr>
              <w:t xml:space="preserve">, Furman &amp; </w:t>
            </w:r>
            <w:proofErr w:type="spellStart"/>
            <w:r w:rsidRPr="00E8742C">
              <w:rPr>
                <w:rFonts w:eastAsia="標楷體" w:cs="新細明體." w:hint="eastAsia"/>
                <w:color w:val="000000"/>
                <w:kern w:val="0"/>
                <w:szCs w:val="22"/>
              </w:rPr>
              <w:t>Faccio</w:t>
            </w:r>
            <w:proofErr w:type="spellEnd"/>
            <w:r w:rsidR="004D1966" w:rsidRPr="00E8742C">
              <w:rPr>
                <w:rFonts w:eastAsia="標楷體" w:cs="新細明體." w:hint="eastAsia"/>
                <w:color w:val="000000"/>
                <w:kern w:val="0"/>
                <w:szCs w:val="22"/>
              </w:rPr>
              <w:t>, CPAs</w:t>
            </w:r>
          </w:p>
        </w:tc>
      </w:tr>
      <w:tr w:rsidR="007547A0" w:rsidRPr="002B5F57" w14:paraId="3E9E1518" w14:textId="77777777" w:rsidTr="00620950">
        <w:trPr>
          <w:trHeight w:val="391"/>
        </w:trPr>
        <w:tc>
          <w:tcPr>
            <w:tcW w:w="1887" w:type="dxa"/>
            <w:shd w:val="clear" w:color="auto" w:fill="C6D9F1"/>
            <w:vAlign w:val="center"/>
          </w:tcPr>
          <w:p w14:paraId="6D9CC8F3" w14:textId="77777777" w:rsidR="007547A0" w:rsidRPr="002B5F57" w:rsidRDefault="002B5F57" w:rsidP="00271EE4">
            <w:pPr>
              <w:widowControl/>
              <w:jc w:val="center"/>
              <w:rPr>
                <w:rFonts w:eastAsia="標楷體" w:cs="Arial"/>
                <w:b/>
                <w:color w:val="333399"/>
                <w:kern w:val="0"/>
                <w:sz w:val="22"/>
                <w:szCs w:val="22"/>
              </w:rPr>
            </w:pPr>
            <w:r>
              <w:rPr>
                <w:rFonts w:eastAsia="標楷體" w:cs="Arial" w:hint="eastAsia"/>
                <w:b/>
                <w:color w:val="333399"/>
                <w:kern w:val="0"/>
                <w:sz w:val="22"/>
                <w:szCs w:val="22"/>
              </w:rPr>
              <w:t>期刊論文</w:t>
            </w:r>
          </w:p>
        </w:tc>
        <w:tc>
          <w:tcPr>
            <w:tcW w:w="7900" w:type="dxa"/>
            <w:gridSpan w:val="2"/>
            <w:shd w:val="clear" w:color="auto" w:fill="C6D9F1"/>
            <w:vAlign w:val="center"/>
          </w:tcPr>
          <w:p w14:paraId="32D5F868" w14:textId="77777777" w:rsidR="000543AB" w:rsidRPr="000543AB" w:rsidRDefault="000543AB" w:rsidP="000543AB">
            <w:pPr>
              <w:ind w:left="1080" w:hangingChars="450" w:hanging="1080"/>
              <w:rPr>
                <w:rFonts w:eastAsia="標楷體"/>
                <w:bCs/>
              </w:rPr>
            </w:pPr>
            <w:r w:rsidRPr="000543AB">
              <w:rPr>
                <w:rFonts w:eastAsia="標楷體"/>
                <w:bCs/>
              </w:rPr>
              <w:t>2015</w:t>
            </w:r>
            <w:r w:rsidRPr="000543AB">
              <w:rPr>
                <w:rFonts w:eastAsia="標楷體"/>
                <w:bCs/>
              </w:rPr>
              <w:t>，吳德華。</w:t>
            </w:r>
            <w:r w:rsidRPr="000543AB">
              <w:rPr>
                <w:rFonts w:eastAsia="標楷體"/>
              </w:rPr>
              <w:t>美國《破產法典》對個人稅捐債務規範之探，華岡法</w:t>
            </w:r>
            <w:proofErr w:type="gramStart"/>
            <w:r w:rsidRPr="000543AB">
              <w:rPr>
                <w:rFonts w:eastAsia="標楷體"/>
              </w:rPr>
              <w:t>粹</w:t>
            </w:r>
            <w:proofErr w:type="gramEnd"/>
            <w:r w:rsidRPr="000543AB">
              <w:rPr>
                <w:rFonts w:eastAsia="標楷體"/>
              </w:rPr>
              <w:t>，第五十九期：頁</w:t>
            </w:r>
            <w:r w:rsidRPr="000543AB">
              <w:rPr>
                <w:rFonts w:eastAsia="標楷體"/>
              </w:rPr>
              <w:t>65-102</w:t>
            </w:r>
            <w:r w:rsidRPr="000543AB">
              <w:rPr>
                <w:rFonts w:eastAsia="標楷體"/>
                <w:bCs/>
              </w:rPr>
              <w:t>。</w:t>
            </w:r>
            <w:r w:rsidRPr="000543AB">
              <w:rPr>
                <w:rFonts w:eastAsia="標楷體"/>
                <w:sz w:val="22"/>
                <w:szCs w:val="22"/>
              </w:rPr>
              <w:t>(</w:t>
            </w:r>
            <w:r w:rsidRPr="000543AB">
              <w:rPr>
                <w:rFonts w:eastAsia="標楷體"/>
                <w:sz w:val="22"/>
                <w:szCs w:val="22"/>
              </w:rPr>
              <w:t>其他</w:t>
            </w:r>
            <w:r w:rsidRPr="000543AB">
              <w:rPr>
                <w:rFonts w:eastAsia="標楷體"/>
                <w:sz w:val="22"/>
                <w:szCs w:val="22"/>
              </w:rPr>
              <w:t>)</w:t>
            </w:r>
          </w:p>
          <w:p w14:paraId="55A782F9" w14:textId="77777777" w:rsidR="00087A15" w:rsidRPr="000543AB" w:rsidRDefault="00087A15" w:rsidP="00B06A55">
            <w:pPr>
              <w:ind w:left="1080" w:hangingChars="450" w:hanging="1080"/>
              <w:rPr>
                <w:rFonts w:eastAsia="標楷體"/>
                <w:bCs/>
              </w:rPr>
            </w:pPr>
            <w:r w:rsidRPr="000543AB">
              <w:rPr>
                <w:rFonts w:eastAsia="標楷體"/>
                <w:bCs/>
              </w:rPr>
              <w:t>2015</w:t>
            </w:r>
            <w:r w:rsidRPr="000543AB">
              <w:rPr>
                <w:rFonts w:eastAsia="標楷體"/>
                <w:bCs/>
              </w:rPr>
              <w:t>，吳德華。美國慈善醫院慈善要件之初探，嶺東財經法學，第</w:t>
            </w:r>
            <w:r w:rsidRPr="000543AB">
              <w:rPr>
                <w:rFonts w:eastAsia="標楷體"/>
                <w:bCs/>
              </w:rPr>
              <w:t xml:space="preserve"> </w:t>
            </w:r>
            <w:r w:rsidRPr="000543AB">
              <w:rPr>
                <w:rFonts w:eastAsia="標楷體"/>
                <w:bCs/>
              </w:rPr>
              <w:t>八</w:t>
            </w:r>
            <w:r w:rsidRPr="000543AB">
              <w:rPr>
                <w:rFonts w:eastAsia="標楷體"/>
                <w:bCs/>
              </w:rPr>
              <w:t xml:space="preserve"> </w:t>
            </w:r>
            <w:r w:rsidRPr="000543AB">
              <w:rPr>
                <w:rFonts w:eastAsia="標楷體"/>
                <w:bCs/>
              </w:rPr>
              <w:t>期：頁</w:t>
            </w:r>
            <w:r w:rsidRPr="000543AB">
              <w:rPr>
                <w:rFonts w:eastAsia="標楷體"/>
                <w:bCs/>
              </w:rPr>
              <w:t xml:space="preserve"> 261-315</w:t>
            </w:r>
            <w:r w:rsidRPr="000543AB">
              <w:rPr>
                <w:rFonts w:eastAsia="標楷體"/>
                <w:bCs/>
              </w:rPr>
              <w:t>。</w:t>
            </w:r>
            <w:r w:rsidRPr="000543AB">
              <w:rPr>
                <w:rFonts w:eastAsia="標楷體"/>
                <w:sz w:val="22"/>
                <w:szCs w:val="22"/>
              </w:rPr>
              <w:t>(</w:t>
            </w:r>
            <w:r w:rsidRPr="000543AB">
              <w:rPr>
                <w:rFonts w:eastAsia="標楷體"/>
                <w:sz w:val="22"/>
                <w:szCs w:val="22"/>
              </w:rPr>
              <w:t>其他</w:t>
            </w:r>
            <w:r w:rsidRPr="000543AB">
              <w:rPr>
                <w:rFonts w:eastAsia="標楷體"/>
                <w:sz w:val="22"/>
                <w:szCs w:val="22"/>
              </w:rPr>
              <w:t>)</w:t>
            </w:r>
          </w:p>
          <w:p w14:paraId="16587874" w14:textId="77777777" w:rsidR="00B06A55" w:rsidRPr="000543AB" w:rsidRDefault="00B06A55" w:rsidP="00B06A55">
            <w:pPr>
              <w:ind w:left="1080" w:hangingChars="450" w:hanging="1080"/>
              <w:rPr>
                <w:rFonts w:eastAsia="標楷體"/>
                <w:bCs/>
              </w:rPr>
            </w:pPr>
            <w:r w:rsidRPr="000543AB">
              <w:rPr>
                <w:rFonts w:eastAsia="標楷體"/>
                <w:bCs/>
              </w:rPr>
              <w:t>2014</w:t>
            </w:r>
            <w:r w:rsidRPr="000543AB">
              <w:rPr>
                <w:rFonts w:eastAsia="標楷體"/>
                <w:bCs/>
              </w:rPr>
              <w:t>，吳德華。美國非營利組織課稅制度之探討</w:t>
            </w:r>
            <w:proofErr w:type="gramStart"/>
            <w:r w:rsidRPr="000543AB">
              <w:rPr>
                <w:rFonts w:eastAsia="標楷體"/>
                <w:bCs/>
              </w:rPr>
              <w:t>—</w:t>
            </w:r>
            <w:proofErr w:type="gramEnd"/>
            <w:r w:rsidRPr="000543AB">
              <w:rPr>
                <w:rFonts w:eastAsia="標楷體"/>
                <w:bCs/>
              </w:rPr>
              <w:t>以內地稅法</w:t>
            </w:r>
            <w:r w:rsidRPr="000543AB">
              <w:rPr>
                <w:rFonts w:eastAsia="標楷體"/>
                <w:bCs/>
              </w:rPr>
              <w:t>§501(</w:t>
            </w:r>
            <w:r w:rsidR="00472351" w:rsidRPr="000543AB">
              <w:rPr>
                <w:rFonts w:eastAsia="標楷體"/>
                <w:bCs/>
              </w:rPr>
              <w:t>c</w:t>
            </w:r>
            <w:r w:rsidRPr="000543AB">
              <w:rPr>
                <w:rFonts w:eastAsia="標楷體"/>
                <w:bCs/>
              </w:rPr>
              <w:t>)(3)</w:t>
            </w:r>
            <w:r w:rsidRPr="000543AB">
              <w:rPr>
                <w:rFonts w:eastAsia="標楷體"/>
                <w:bCs/>
              </w:rPr>
              <w:t>組織為例，高大</w:t>
            </w:r>
            <w:proofErr w:type="gramStart"/>
            <w:r w:rsidRPr="000543AB">
              <w:rPr>
                <w:rFonts w:eastAsia="標楷體"/>
                <w:bCs/>
              </w:rPr>
              <w:t>法學論叢</w:t>
            </w:r>
            <w:proofErr w:type="gramEnd"/>
            <w:r w:rsidRPr="000543AB">
              <w:rPr>
                <w:rFonts w:eastAsia="標楷體"/>
                <w:bCs/>
              </w:rPr>
              <w:t>，第</w:t>
            </w:r>
            <w:r w:rsidRPr="000543AB">
              <w:rPr>
                <w:rFonts w:eastAsia="標楷體"/>
                <w:bCs/>
              </w:rPr>
              <w:t xml:space="preserve"> 9 </w:t>
            </w:r>
            <w:r w:rsidRPr="000543AB">
              <w:rPr>
                <w:rFonts w:eastAsia="標楷體"/>
                <w:bCs/>
              </w:rPr>
              <w:t>卷第</w:t>
            </w:r>
            <w:r w:rsidRPr="000543AB">
              <w:rPr>
                <w:rFonts w:eastAsia="標楷體"/>
                <w:bCs/>
              </w:rPr>
              <w:t xml:space="preserve"> 2 </w:t>
            </w:r>
            <w:r w:rsidRPr="000543AB">
              <w:rPr>
                <w:rFonts w:eastAsia="標楷體"/>
                <w:bCs/>
              </w:rPr>
              <w:t>期：頁</w:t>
            </w:r>
            <w:r w:rsidRPr="000543AB">
              <w:rPr>
                <w:rFonts w:eastAsia="標楷體"/>
                <w:bCs/>
              </w:rPr>
              <w:t xml:space="preserve"> 17</w:t>
            </w:r>
            <w:r w:rsidR="006E7978" w:rsidRPr="000543AB">
              <w:rPr>
                <w:rFonts w:eastAsia="標楷體"/>
                <w:bCs/>
              </w:rPr>
              <w:t>7</w:t>
            </w:r>
            <w:r w:rsidRPr="000543AB">
              <w:rPr>
                <w:rFonts w:eastAsia="標楷體"/>
                <w:bCs/>
              </w:rPr>
              <w:t>-23</w:t>
            </w:r>
            <w:r w:rsidR="006E7978" w:rsidRPr="000543AB">
              <w:rPr>
                <w:rFonts w:eastAsia="標楷體"/>
                <w:bCs/>
              </w:rPr>
              <w:t>8</w:t>
            </w:r>
            <w:r w:rsidRPr="000543AB">
              <w:rPr>
                <w:rFonts w:eastAsia="標楷體"/>
                <w:bCs/>
              </w:rPr>
              <w:t>。</w:t>
            </w:r>
            <w:r w:rsidRPr="000543AB">
              <w:rPr>
                <w:rFonts w:eastAsia="標楷體"/>
                <w:sz w:val="22"/>
                <w:szCs w:val="22"/>
              </w:rPr>
              <w:t>(</w:t>
            </w:r>
            <w:r w:rsidRPr="000543AB">
              <w:rPr>
                <w:rFonts w:eastAsia="標楷體"/>
                <w:sz w:val="22"/>
                <w:szCs w:val="22"/>
              </w:rPr>
              <w:t>其他</w:t>
            </w:r>
            <w:r w:rsidRPr="000543AB">
              <w:rPr>
                <w:rFonts w:eastAsia="標楷體"/>
                <w:sz w:val="22"/>
                <w:szCs w:val="22"/>
              </w:rPr>
              <w:t>)</w:t>
            </w:r>
            <w:r w:rsidRPr="000543AB">
              <w:rPr>
                <w:rFonts w:eastAsia="標楷體"/>
                <w:bCs/>
              </w:rPr>
              <w:t xml:space="preserve"> </w:t>
            </w:r>
          </w:p>
          <w:p w14:paraId="5B11C67E" w14:textId="77777777" w:rsidR="00B06A55" w:rsidRDefault="00B06A55" w:rsidP="00B06A55">
            <w:pPr>
              <w:ind w:left="1080" w:hangingChars="450" w:hanging="1080"/>
              <w:rPr>
                <w:rFonts w:ascii="標楷體" w:eastAsia="標楷體" w:hAnsi="標楷體"/>
                <w:bCs/>
              </w:rPr>
            </w:pPr>
            <w:r w:rsidRPr="000543AB">
              <w:rPr>
                <w:rFonts w:eastAsia="標楷體"/>
                <w:bCs/>
              </w:rPr>
              <w:t>2012</w:t>
            </w:r>
            <w:r w:rsidRPr="000543AB">
              <w:rPr>
                <w:rFonts w:eastAsia="標楷體"/>
                <w:bCs/>
              </w:rPr>
              <w:t>，吳德華。美國經濟實質原則成文法化對稅務實務影響之探討，高大</w:t>
            </w:r>
            <w:proofErr w:type="gramStart"/>
            <w:r w:rsidRPr="000543AB">
              <w:rPr>
                <w:rFonts w:eastAsia="標楷體"/>
                <w:bCs/>
              </w:rPr>
              <w:t>法學論叢</w:t>
            </w:r>
            <w:proofErr w:type="gramEnd"/>
            <w:r w:rsidRPr="000543AB">
              <w:rPr>
                <w:rFonts w:eastAsia="標楷體"/>
                <w:bCs/>
              </w:rPr>
              <w:t>，第</w:t>
            </w:r>
            <w:r w:rsidRPr="000543AB">
              <w:rPr>
                <w:rFonts w:eastAsia="標楷體"/>
                <w:bCs/>
              </w:rPr>
              <w:t xml:space="preserve"> 8 </w:t>
            </w:r>
            <w:r w:rsidRPr="000543AB">
              <w:rPr>
                <w:rFonts w:eastAsia="標楷體"/>
                <w:bCs/>
              </w:rPr>
              <w:t>卷第</w:t>
            </w:r>
            <w:r w:rsidRPr="000543AB">
              <w:rPr>
                <w:rFonts w:eastAsia="標楷體"/>
                <w:bCs/>
              </w:rPr>
              <w:t xml:space="preserve"> 1 </w:t>
            </w:r>
            <w:r w:rsidRPr="000543AB">
              <w:rPr>
                <w:rFonts w:eastAsia="標楷體"/>
                <w:bCs/>
              </w:rPr>
              <w:t>期：頁</w:t>
            </w:r>
            <w:r w:rsidRPr="000543AB">
              <w:rPr>
                <w:rFonts w:eastAsia="標楷體"/>
                <w:bCs/>
              </w:rPr>
              <w:t xml:space="preserve"> 173-216</w:t>
            </w:r>
            <w:r w:rsidRPr="00817A08">
              <w:rPr>
                <w:rFonts w:ascii="標楷體" w:eastAsia="標楷體" w:hAnsi="標楷體" w:hint="eastAsia"/>
                <w:bCs/>
              </w:rPr>
              <w:t>。</w:t>
            </w:r>
            <w:r>
              <w:rPr>
                <w:rFonts w:eastAsia="標楷體"/>
                <w:sz w:val="22"/>
                <w:szCs w:val="22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其他</w:t>
            </w:r>
            <w:r>
              <w:rPr>
                <w:rFonts w:eastAsia="標楷體"/>
                <w:sz w:val="22"/>
                <w:szCs w:val="22"/>
              </w:rPr>
              <w:t>)</w:t>
            </w:r>
            <w:r w:rsidRPr="00817A08">
              <w:rPr>
                <w:rFonts w:ascii="標楷體" w:eastAsia="標楷體" w:hAnsi="標楷體" w:hint="eastAsia"/>
                <w:bCs/>
              </w:rPr>
              <w:t xml:space="preserve"> </w:t>
            </w:r>
          </w:p>
          <w:p w14:paraId="53F8AD22" w14:textId="77777777" w:rsidR="00B06A55" w:rsidRPr="005B775B" w:rsidRDefault="00B06A55" w:rsidP="00B06A55">
            <w:pPr>
              <w:ind w:left="1080" w:hangingChars="450" w:hanging="1080"/>
              <w:rPr>
                <w:rFonts w:ascii="標楷體" w:eastAsia="標楷體" w:hAnsi="標楷體"/>
                <w:bCs/>
              </w:rPr>
            </w:pPr>
            <w:r w:rsidRPr="00817A08">
              <w:rPr>
                <w:rFonts w:eastAsia="標楷體"/>
                <w:bCs/>
              </w:rPr>
              <w:t>2012</w:t>
            </w:r>
            <w:r w:rsidRPr="00817A08">
              <w:rPr>
                <w:rFonts w:eastAsia="標楷體" w:hint="eastAsia"/>
                <w:bCs/>
              </w:rPr>
              <w:t>，</w:t>
            </w:r>
            <w:r w:rsidRPr="005B775B">
              <w:rPr>
                <w:rFonts w:ascii="標楷體" w:eastAsia="標楷體" w:hAnsi="標楷體" w:hint="eastAsia"/>
                <w:bCs/>
              </w:rPr>
              <w:t>吳德華</w:t>
            </w:r>
            <w:r w:rsidRPr="00817A08">
              <w:rPr>
                <w:rFonts w:ascii="標楷體" w:eastAsia="標楷體" w:hAnsi="標楷體" w:hint="eastAsia"/>
                <w:bCs/>
              </w:rPr>
              <w:t>。</w:t>
            </w:r>
            <w:r w:rsidRPr="005B775B">
              <w:rPr>
                <w:rFonts w:ascii="標楷體" w:eastAsia="標楷體" w:hAnsi="標楷體" w:hint="eastAsia"/>
                <w:bCs/>
              </w:rPr>
              <w:t xml:space="preserve">影響美國稅務實務的司法原則之探討，稻江學報，第 </w:t>
            </w:r>
            <w:r w:rsidRPr="00817A08">
              <w:rPr>
                <w:rFonts w:eastAsia="標楷體"/>
                <w:bCs/>
              </w:rPr>
              <w:t>5</w:t>
            </w:r>
            <w:r w:rsidRPr="005B775B">
              <w:rPr>
                <w:rFonts w:ascii="標楷體" w:eastAsia="標楷體" w:hAnsi="標楷體" w:hint="eastAsia"/>
                <w:bCs/>
              </w:rPr>
              <w:t xml:space="preserve"> 卷第 </w:t>
            </w:r>
            <w:r w:rsidRPr="00817A08">
              <w:rPr>
                <w:rFonts w:eastAsia="標楷體"/>
                <w:bCs/>
              </w:rPr>
              <w:t>2</w:t>
            </w:r>
            <w:r w:rsidRPr="005B775B">
              <w:rPr>
                <w:rFonts w:ascii="標楷體" w:eastAsia="標楷體" w:hAnsi="標楷體" w:hint="eastAsia"/>
                <w:bCs/>
              </w:rPr>
              <w:t>期</w:t>
            </w:r>
            <w:r w:rsidRPr="00817A08">
              <w:rPr>
                <w:rFonts w:ascii="標楷體" w:eastAsia="標楷體" w:hAnsi="標楷體" w:hint="eastAsia"/>
                <w:bCs/>
              </w:rPr>
              <w:t>：</w:t>
            </w:r>
            <w:r w:rsidRPr="005B775B">
              <w:rPr>
                <w:rFonts w:ascii="標楷體" w:eastAsia="標楷體" w:hAnsi="標楷體" w:hint="eastAsia"/>
                <w:bCs/>
              </w:rPr>
              <w:t>頁</w:t>
            </w:r>
            <w:r w:rsidRPr="00817A08">
              <w:rPr>
                <w:rFonts w:eastAsia="標楷體"/>
                <w:bCs/>
              </w:rPr>
              <w:t xml:space="preserve"> 107-117</w:t>
            </w:r>
            <w:r w:rsidRPr="005B775B">
              <w:rPr>
                <w:rFonts w:ascii="標楷體" w:eastAsia="標楷體" w:hAnsi="標楷體" w:hint="eastAsia"/>
                <w:bCs/>
              </w:rPr>
              <w:t>。</w:t>
            </w:r>
            <w:r>
              <w:rPr>
                <w:rFonts w:eastAsia="標楷體"/>
                <w:sz w:val="22"/>
                <w:szCs w:val="22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其他</w:t>
            </w:r>
            <w:r>
              <w:rPr>
                <w:rFonts w:eastAsia="標楷體"/>
                <w:sz w:val="22"/>
                <w:szCs w:val="22"/>
              </w:rPr>
              <w:t>)</w:t>
            </w:r>
            <w:r w:rsidRPr="005B775B">
              <w:rPr>
                <w:rFonts w:ascii="標楷體" w:eastAsia="標楷體" w:hAnsi="標楷體" w:hint="eastAsia"/>
                <w:bCs/>
              </w:rPr>
              <w:t xml:space="preserve"> </w:t>
            </w:r>
          </w:p>
          <w:p w14:paraId="0616D7A2" w14:textId="77777777" w:rsidR="00B06A55" w:rsidRPr="00672106" w:rsidRDefault="00B06A55" w:rsidP="00B06A55">
            <w:pPr>
              <w:ind w:left="1080" w:hangingChars="450" w:hanging="1080"/>
              <w:rPr>
                <w:rFonts w:ascii="標楷體" w:eastAsia="標楷體" w:hAnsi="標楷體"/>
              </w:rPr>
            </w:pPr>
            <w:r w:rsidRPr="00817A08">
              <w:rPr>
                <w:rFonts w:eastAsia="標楷體"/>
              </w:rPr>
              <w:t>2011</w:t>
            </w:r>
            <w:r w:rsidRPr="00817A08">
              <w:rPr>
                <w:rFonts w:ascii="標楷體" w:eastAsia="標楷體" w:hAnsi="標楷體" w:hint="eastAsia"/>
              </w:rPr>
              <w:t>，</w:t>
            </w:r>
            <w:r w:rsidRPr="00672106">
              <w:rPr>
                <w:rFonts w:ascii="標楷體" w:eastAsia="標楷體" w:hAnsi="標楷體" w:hint="eastAsia"/>
              </w:rPr>
              <w:t>吳德華</w:t>
            </w:r>
            <w:r w:rsidRPr="00817A08">
              <w:rPr>
                <w:rFonts w:ascii="標楷體" w:eastAsia="標楷體" w:hAnsi="標楷體" w:hint="eastAsia"/>
              </w:rPr>
              <w:t>。</w:t>
            </w:r>
            <w:proofErr w:type="gramStart"/>
            <w:r w:rsidRPr="00672106">
              <w:rPr>
                <w:rFonts w:ascii="標楷體" w:eastAsia="標楷體" w:hAnsi="標楷體" w:hint="eastAsia"/>
              </w:rPr>
              <w:t>美國反避稅</w:t>
            </w:r>
            <w:proofErr w:type="gramEnd"/>
            <w:r w:rsidRPr="00672106">
              <w:rPr>
                <w:rFonts w:ascii="標楷體" w:eastAsia="標楷體" w:hAnsi="標楷體" w:hint="eastAsia"/>
              </w:rPr>
              <w:t xml:space="preserve">之資訊揭露機制之探討，中原財經法學，第 </w:t>
            </w:r>
            <w:r w:rsidRPr="00672106">
              <w:rPr>
                <w:rFonts w:eastAsia="標楷體"/>
              </w:rPr>
              <w:t>27</w:t>
            </w:r>
            <w:r w:rsidRPr="00672106">
              <w:rPr>
                <w:rFonts w:ascii="標楷體" w:eastAsia="標楷體" w:hAnsi="標楷體" w:hint="eastAsia"/>
              </w:rPr>
              <w:t>期</w:t>
            </w:r>
            <w:r w:rsidRPr="00817A08">
              <w:rPr>
                <w:rFonts w:ascii="標楷體" w:eastAsia="標楷體" w:hAnsi="標楷體" w:hint="eastAsia"/>
              </w:rPr>
              <w:t>：</w:t>
            </w:r>
            <w:r w:rsidRPr="00672106">
              <w:rPr>
                <w:rFonts w:ascii="標楷體" w:eastAsia="標楷體" w:hAnsi="標楷體" w:hint="eastAsia"/>
              </w:rPr>
              <w:t xml:space="preserve">頁 </w:t>
            </w:r>
            <w:r w:rsidRPr="00672106">
              <w:rPr>
                <w:rFonts w:eastAsia="標楷體"/>
              </w:rPr>
              <w:t>219-280</w:t>
            </w:r>
            <w:r w:rsidRPr="00672106">
              <w:rPr>
                <w:rFonts w:ascii="標楷體" w:eastAsia="標楷體" w:hAnsi="標楷體" w:hint="eastAsia"/>
              </w:rPr>
              <w:t>。</w:t>
            </w:r>
            <w:r w:rsidRPr="00672106">
              <w:rPr>
                <w:rFonts w:eastAsia="標楷體"/>
              </w:rPr>
              <w:t>(TSSCI)</w:t>
            </w:r>
          </w:p>
          <w:p w14:paraId="355B1301" w14:textId="77777777" w:rsidR="00B06A55" w:rsidRDefault="00B06A55" w:rsidP="00B06A55">
            <w:pPr>
              <w:ind w:left="1080" w:hangingChars="450" w:hanging="1080"/>
              <w:rPr>
                <w:rFonts w:ascii="標楷體" w:eastAsia="標楷體" w:hAnsi="標楷體"/>
              </w:rPr>
            </w:pPr>
            <w:r w:rsidRPr="00817A08">
              <w:rPr>
                <w:rFonts w:eastAsia="標楷體"/>
              </w:rPr>
              <w:t>2011</w:t>
            </w:r>
            <w:r w:rsidRPr="00817A08">
              <w:rPr>
                <w:rFonts w:ascii="標楷體" w:eastAsia="標楷體" w:hAnsi="標楷體" w:hint="eastAsia"/>
              </w:rPr>
              <w:t>，</w:t>
            </w:r>
            <w:r w:rsidRPr="00672106">
              <w:rPr>
                <w:rFonts w:ascii="標楷體" w:eastAsia="標楷體" w:hAnsi="標楷體" w:hint="eastAsia"/>
              </w:rPr>
              <w:t>吳德華</w:t>
            </w:r>
            <w:r w:rsidRPr="00817A08">
              <w:rPr>
                <w:rFonts w:ascii="標楷體" w:eastAsia="標楷體" w:hAnsi="標楷體" w:hint="eastAsia"/>
              </w:rPr>
              <w:t>。</w:t>
            </w:r>
            <w:r w:rsidRPr="00672106">
              <w:rPr>
                <w:rFonts w:eastAsia="標楷體"/>
              </w:rPr>
              <w:t>Taiwan</w:t>
            </w:r>
            <w:proofErr w:type="gramStart"/>
            <w:r w:rsidRPr="00672106">
              <w:rPr>
                <w:rFonts w:eastAsia="標楷體"/>
              </w:rPr>
              <w:t>’</w:t>
            </w:r>
            <w:proofErr w:type="gramEnd"/>
            <w:r w:rsidRPr="00672106">
              <w:rPr>
                <w:rFonts w:eastAsia="標楷體"/>
              </w:rPr>
              <w:t>s Transfer Pricing Regulation: New Rules, New Challenges, and New Playing Fields</w:t>
            </w:r>
            <w:r w:rsidRPr="00672106">
              <w:rPr>
                <w:rFonts w:ascii="標楷體" w:eastAsia="標楷體" w:hAnsi="標楷體" w:hint="eastAsia"/>
              </w:rPr>
              <w:t>，高苑學報，第十七卷第一期</w:t>
            </w:r>
            <w:r w:rsidRPr="00817A08">
              <w:rPr>
                <w:rFonts w:ascii="標楷體" w:eastAsia="標楷體" w:hAnsi="標楷體" w:hint="eastAsia"/>
              </w:rPr>
              <w:t>：</w:t>
            </w:r>
            <w:r w:rsidRPr="00672106">
              <w:rPr>
                <w:rFonts w:ascii="標楷體" w:eastAsia="標楷體" w:hAnsi="標楷體" w:hint="eastAsia"/>
              </w:rPr>
              <w:t>頁</w:t>
            </w:r>
            <w:r w:rsidRPr="00672106">
              <w:rPr>
                <w:rFonts w:eastAsia="標楷體"/>
              </w:rPr>
              <w:t xml:space="preserve"> 129-139</w:t>
            </w:r>
            <w:r w:rsidRPr="00672106">
              <w:rPr>
                <w:rFonts w:ascii="標楷體" w:eastAsia="標楷體" w:hAnsi="標楷體" w:hint="eastAsia"/>
              </w:rPr>
              <w:t>。</w:t>
            </w:r>
            <w:r>
              <w:rPr>
                <w:rFonts w:eastAsia="標楷體"/>
                <w:sz w:val="22"/>
                <w:szCs w:val="22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其他</w:t>
            </w:r>
            <w:r>
              <w:rPr>
                <w:rFonts w:eastAsia="標楷體"/>
                <w:sz w:val="22"/>
                <w:szCs w:val="22"/>
              </w:rPr>
              <w:t>)</w:t>
            </w:r>
          </w:p>
          <w:p w14:paraId="01F4ED33" w14:textId="77777777" w:rsidR="00B06A55" w:rsidRDefault="00B06A55" w:rsidP="00B06A55">
            <w:pPr>
              <w:ind w:left="1080" w:hangingChars="450" w:hanging="1080"/>
              <w:rPr>
                <w:rFonts w:eastAsia="標楷體" w:hAnsi="標楷體"/>
              </w:rPr>
            </w:pPr>
            <w:r w:rsidRPr="00817A08">
              <w:rPr>
                <w:rFonts w:eastAsia="標楷體"/>
              </w:rPr>
              <w:t>2010</w:t>
            </w:r>
            <w:r w:rsidRPr="00817A08">
              <w:rPr>
                <w:rFonts w:ascii="標楷體" w:eastAsia="標楷體" w:hAnsi="標楷體" w:hint="eastAsia"/>
              </w:rPr>
              <w:t>，</w:t>
            </w:r>
            <w:r w:rsidRPr="00672106">
              <w:rPr>
                <w:rFonts w:ascii="標楷體" w:eastAsia="標楷體" w:hAnsi="標楷體" w:hint="eastAsia"/>
              </w:rPr>
              <w:t>吳德華</w:t>
            </w:r>
            <w:r w:rsidRPr="00817A08">
              <w:rPr>
                <w:rFonts w:ascii="標楷體" w:eastAsia="標楷體" w:hAnsi="標楷體" w:hint="eastAsia"/>
              </w:rPr>
              <w:t>。</w:t>
            </w:r>
            <w:r w:rsidRPr="00672106">
              <w:rPr>
                <w:rFonts w:ascii="標楷體" w:eastAsia="標楷體" w:hAnsi="標楷體" w:hint="eastAsia"/>
              </w:rPr>
              <w:t>美國大西洋賭場課稅制度之探討，稻江學報，第五卷</w:t>
            </w:r>
            <w:r w:rsidRPr="00817A08">
              <w:rPr>
                <w:rFonts w:eastAsia="標楷體" w:hAnsi="標楷體"/>
              </w:rPr>
              <w:t>第一期</w:t>
            </w:r>
            <w:r w:rsidRPr="00817A08">
              <w:rPr>
                <w:rFonts w:eastAsia="標楷體" w:hAnsi="標楷體" w:hint="eastAsia"/>
              </w:rPr>
              <w:t>：</w:t>
            </w:r>
            <w:r w:rsidRPr="00817A08">
              <w:rPr>
                <w:rFonts w:eastAsia="標楷體" w:hAnsi="標楷體"/>
              </w:rPr>
              <w:t>頁</w:t>
            </w:r>
            <w:r w:rsidRPr="00817A08">
              <w:rPr>
                <w:rFonts w:eastAsia="標楷體"/>
              </w:rPr>
              <w:t>188-204</w:t>
            </w:r>
            <w:r w:rsidRPr="00817A08">
              <w:rPr>
                <w:rFonts w:eastAsia="標楷體" w:hAnsi="標楷體"/>
              </w:rPr>
              <w:t>。</w:t>
            </w:r>
            <w:r>
              <w:rPr>
                <w:rFonts w:eastAsia="標楷體"/>
                <w:sz w:val="22"/>
                <w:szCs w:val="22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其他</w:t>
            </w:r>
            <w:r>
              <w:rPr>
                <w:rFonts w:eastAsia="標楷體"/>
                <w:sz w:val="22"/>
                <w:szCs w:val="22"/>
              </w:rPr>
              <w:t>)</w:t>
            </w:r>
          </w:p>
          <w:p w14:paraId="2C3C7D38" w14:textId="77777777" w:rsidR="00B06A55" w:rsidRDefault="00B06A55" w:rsidP="00B06A55">
            <w:pPr>
              <w:ind w:left="1080" w:hangingChars="450" w:hanging="1080"/>
              <w:rPr>
                <w:rFonts w:ascii="標楷體" w:eastAsia="標楷體" w:hAnsi="標楷體"/>
              </w:rPr>
            </w:pPr>
            <w:r w:rsidRPr="00817A08">
              <w:rPr>
                <w:rFonts w:eastAsia="標楷體"/>
              </w:rPr>
              <w:t>2009</w:t>
            </w:r>
            <w:r w:rsidRPr="00817A08">
              <w:rPr>
                <w:rFonts w:ascii="標楷體" w:eastAsia="標楷體" w:hAnsi="標楷體" w:hint="eastAsia"/>
              </w:rPr>
              <w:t>，</w:t>
            </w:r>
            <w:r w:rsidRPr="00672106">
              <w:rPr>
                <w:rFonts w:ascii="標楷體" w:eastAsia="標楷體" w:hAnsi="標楷體" w:hint="eastAsia"/>
              </w:rPr>
              <w:t>吳德華</w:t>
            </w:r>
            <w:r w:rsidRPr="00817A08">
              <w:rPr>
                <w:rFonts w:ascii="標楷體" w:eastAsia="標楷體" w:hAnsi="標楷體" w:hint="eastAsia"/>
              </w:rPr>
              <w:t>。</w:t>
            </w:r>
            <w:r w:rsidRPr="00672106">
              <w:rPr>
                <w:rFonts w:ascii="標楷體" w:eastAsia="標楷體" w:hAnsi="標楷體" w:hint="eastAsia"/>
              </w:rPr>
              <w:t xml:space="preserve">協議型有限公司與課稅方法之立法建議 -以美國紐約州有限責任公司為例，財稅研究，第 </w:t>
            </w:r>
            <w:r w:rsidRPr="00672106">
              <w:rPr>
                <w:rFonts w:eastAsia="標楷體"/>
              </w:rPr>
              <w:t>41</w:t>
            </w:r>
            <w:r w:rsidRPr="00672106">
              <w:rPr>
                <w:rFonts w:ascii="標楷體" w:eastAsia="標楷體" w:hAnsi="標楷體" w:hint="eastAsia"/>
              </w:rPr>
              <w:t xml:space="preserve">卷第 </w:t>
            </w:r>
            <w:r w:rsidRPr="00672106">
              <w:rPr>
                <w:rFonts w:eastAsia="標楷體"/>
              </w:rPr>
              <w:t>6</w:t>
            </w:r>
            <w:r w:rsidRPr="00672106">
              <w:rPr>
                <w:rFonts w:ascii="標楷體" w:eastAsia="標楷體" w:hAnsi="標楷體" w:hint="eastAsia"/>
              </w:rPr>
              <w:t>期</w:t>
            </w:r>
            <w:r w:rsidRPr="00817A08">
              <w:rPr>
                <w:rFonts w:ascii="標楷體" w:eastAsia="標楷體" w:hAnsi="標楷體" w:hint="eastAsia"/>
              </w:rPr>
              <w:t>：</w:t>
            </w:r>
            <w:r w:rsidRPr="00672106">
              <w:rPr>
                <w:rFonts w:ascii="標楷體" w:eastAsia="標楷體" w:hAnsi="標楷體" w:hint="eastAsia"/>
              </w:rPr>
              <w:t>頁</w:t>
            </w:r>
            <w:r w:rsidRPr="00672106">
              <w:rPr>
                <w:rFonts w:eastAsia="標楷體"/>
              </w:rPr>
              <w:t xml:space="preserve"> 86-111</w:t>
            </w:r>
            <w:r w:rsidRPr="00672106">
              <w:rPr>
                <w:rFonts w:ascii="標楷體" w:eastAsia="標楷體" w:hAnsi="標楷體" w:hint="eastAsia"/>
              </w:rPr>
              <w:t>。</w:t>
            </w:r>
            <w:r>
              <w:rPr>
                <w:rFonts w:eastAsia="標楷體"/>
                <w:sz w:val="22"/>
                <w:szCs w:val="22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其他</w:t>
            </w:r>
            <w:r>
              <w:rPr>
                <w:rFonts w:eastAsia="標楷體"/>
                <w:sz w:val="22"/>
                <w:szCs w:val="22"/>
              </w:rPr>
              <w:t>)</w:t>
            </w:r>
            <w:r w:rsidRPr="00672106">
              <w:rPr>
                <w:rFonts w:ascii="標楷體" w:eastAsia="標楷體" w:hAnsi="標楷體" w:hint="eastAsia"/>
              </w:rPr>
              <w:t xml:space="preserve"> </w:t>
            </w:r>
          </w:p>
          <w:p w14:paraId="279C8FF6" w14:textId="77777777" w:rsidR="00B06A55" w:rsidRDefault="00B06A55" w:rsidP="00B06A55">
            <w:pPr>
              <w:ind w:left="1080" w:hangingChars="450" w:hanging="1080"/>
              <w:rPr>
                <w:rFonts w:eastAsia="標楷體"/>
              </w:rPr>
            </w:pPr>
            <w:r w:rsidRPr="00817A08">
              <w:rPr>
                <w:rFonts w:eastAsia="標楷體"/>
              </w:rPr>
              <w:t>2008</w:t>
            </w:r>
            <w:r w:rsidRPr="00817A08">
              <w:rPr>
                <w:rFonts w:ascii="標楷體" w:eastAsia="標楷體" w:hAnsi="標楷體" w:hint="eastAsia"/>
              </w:rPr>
              <w:t>，</w:t>
            </w:r>
            <w:r w:rsidRPr="00672106">
              <w:rPr>
                <w:rFonts w:ascii="標楷體" w:eastAsia="標楷體" w:hAnsi="標楷體" w:hint="eastAsia"/>
              </w:rPr>
              <w:t>吳德華</w:t>
            </w:r>
            <w:r w:rsidRPr="00817A08">
              <w:rPr>
                <w:rFonts w:ascii="標楷體" w:eastAsia="標楷體" w:hAnsi="標楷體" w:hint="eastAsia"/>
              </w:rPr>
              <w:t>。</w:t>
            </w:r>
            <w:r w:rsidRPr="00672106">
              <w:rPr>
                <w:rFonts w:ascii="標楷體" w:eastAsia="標楷體" w:hAnsi="標楷體" w:hint="eastAsia"/>
              </w:rPr>
              <w:t>美國有限責任公司課稅方法之探討 :以聯邦及紐約州為</w:t>
            </w:r>
            <w:r w:rsidRPr="00672106">
              <w:rPr>
                <w:rFonts w:ascii="標楷體" w:eastAsia="標楷體" w:hAnsi="標楷體" w:hint="eastAsia"/>
              </w:rPr>
              <w:lastRenderedPageBreak/>
              <w:t xml:space="preserve">例，中原財經法學，第 </w:t>
            </w:r>
            <w:r w:rsidRPr="00672106">
              <w:rPr>
                <w:rFonts w:eastAsia="標楷體"/>
              </w:rPr>
              <w:t>20</w:t>
            </w:r>
            <w:r w:rsidRPr="00672106">
              <w:rPr>
                <w:rFonts w:ascii="標楷體" w:eastAsia="標楷體" w:hAnsi="標楷體" w:hint="eastAsia"/>
              </w:rPr>
              <w:t>期</w:t>
            </w:r>
            <w:r w:rsidRPr="00817A08">
              <w:rPr>
                <w:rFonts w:ascii="標楷體" w:eastAsia="標楷體" w:hAnsi="標楷體" w:hint="eastAsia"/>
              </w:rPr>
              <w:t>：</w:t>
            </w:r>
            <w:r w:rsidRPr="00672106">
              <w:rPr>
                <w:rFonts w:ascii="標楷體" w:eastAsia="標楷體" w:hAnsi="標楷體" w:hint="eastAsia"/>
              </w:rPr>
              <w:t xml:space="preserve">頁 </w:t>
            </w:r>
            <w:r w:rsidRPr="00672106">
              <w:rPr>
                <w:rFonts w:eastAsia="標楷體"/>
              </w:rPr>
              <w:t>149-191</w:t>
            </w:r>
            <w:r w:rsidRPr="00672106">
              <w:rPr>
                <w:rFonts w:ascii="標楷體" w:eastAsia="標楷體" w:hAnsi="標楷體" w:hint="eastAsia"/>
              </w:rPr>
              <w:t>。</w:t>
            </w:r>
            <w:proofErr w:type="gramStart"/>
            <w:r w:rsidRPr="00672106">
              <w:rPr>
                <w:rFonts w:eastAsia="標楷體"/>
              </w:rPr>
              <w:t>( TSSCI</w:t>
            </w:r>
            <w:proofErr w:type="gramEnd"/>
            <w:r w:rsidRPr="00672106">
              <w:rPr>
                <w:rFonts w:eastAsia="標楷體"/>
              </w:rPr>
              <w:t xml:space="preserve"> ) </w:t>
            </w:r>
          </w:p>
          <w:p w14:paraId="3C4B86D7" w14:textId="77777777" w:rsidR="00B06A55" w:rsidRDefault="00B06A55" w:rsidP="00B06A55">
            <w:pPr>
              <w:ind w:left="1080" w:hangingChars="450" w:hanging="1080"/>
              <w:rPr>
                <w:rFonts w:ascii="標楷體" w:eastAsia="標楷體" w:hAnsi="標楷體"/>
              </w:rPr>
            </w:pPr>
            <w:r w:rsidRPr="00817A08">
              <w:rPr>
                <w:rFonts w:eastAsia="標楷體"/>
              </w:rPr>
              <w:t>2007</w:t>
            </w:r>
            <w:r w:rsidRPr="00817A08">
              <w:rPr>
                <w:rFonts w:ascii="標楷體" w:eastAsia="標楷體" w:hAnsi="標楷體" w:hint="eastAsia"/>
              </w:rPr>
              <w:t>，</w:t>
            </w:r>
            <w:r w:rsidRPr="00672106">
              <w:rPr>
                <w:rFonts w:ascii="標楷體" w:eastAsia="標楷體" w:hAnsi="標楷體" w:hint="eastAsia"/>
              </w:rPr>
              <w:t>吳德華</w:t>
            </w:r>
            <w:r w:rsidRPr="00817A08">
              <w:rPr>
                <w:rFonts w:ascii="標楷體" w:eastAsia="標楷體" w:hAnsi="標楷體" w:hint="eastAsia"/>
              </w:rPr>
              <w:t>。</w:t>
            </w:r>
            <w:r w:rsidRPr="00672106">
              <w:rPr>
                <w:rFonts w:ascii="標楷體" w:eastAsia="標楷體" w:hAnsi="標楷體" w:hint="eastAsia"/>
              </w:rPr>
              <w:t>移轉訂價之預先訂價協議：另一個</w:t>
            </w:r>
            <w:proofErr w:type="gramStart"/>
            <w:r w:rsidRPr="00672106">
              <w:rPr>
                <w:rFonts w:ascii="標楷體" w:eastAsia="標楷體" w:hAnsi="標楷體" w:hint="eastAsia"/>
              </w:rPr>
              <w:t>避稅港</w:t>
            </w:r>
            <w:proofErr w:type="gramEnd"/>
            <w:r w:rsidRPr="00672106">
              <w:rPr>
                <w:rFonts w:ascii="標楷體" w:eastAsia="標楷體" w:hAnsi="標楷體" w:hint="eastAsia"/>
              </w:rPr>
              <w:t>？，財稅研究，第</w:t>
            </w:r>
            <w:r w:rsidRPr="00672106">
              <w:rPr>
                <w:rFonts w:eastAsia="標楷體"/>
              </w:rPr>
              <w:t xml:space="preserve"> 39</w:t>
            </w:r>
            <w:r w:rsidRPr="00672106">
              <w:rPr>
                <w:rFonts w:ascii="標楷體" w:eastAsia="標楷體" w:hAnsi="標楷體" w:hint="eastAsia"/>
              </w:rPr>
              <w:t xml:space="preserve">卷第 </w:t>
            </w:r>
            <w:r w:rsidRPr="00672106">
              <w:rPr>
                <w:rFonts w:eastAsia="標楷體"/>
              </w:rPr>
              <w:t>2</w:t>
            </w:r>
            <w:r w:rsidRPr="00672106">
              <w:rPr>
                <w:rFonts w:ascii="標楷體" w:eastAsia="標楷體" w:hAnsi="標楷體" w:hint="eastAsia"/>
              </w:rPr>
              <w:t>期</w:t>
            </w:r>
            <w:r w:rsidRPr="00817A08">
              <w:rPr>
                <w:rFonts w:ascii="標楷體" w:eastAsia="標楷體" w:hAnsi="標楷體" w:hint="eastAsia"/>
              </w:rPr>
              <w:t>：</w:t>
            </w:r>
            <w:r w:rsidRPr="00672106">
              <w:rPr>
                <w:rFonts w:ascii="標楷體" w:eastAsia="標楷體" w:hAnsi="標楷體" w:hint="eastAsia"/>
              </w:rPr>
              <w:t xml:space="preserve">頁 </w:t>
            </w:r>
            <w:r w:rsidRPr="00672106">
              <w:rPr>
                <w:rFonts w:eastAsia="標楷體"/>
              </w:rPr>
              <w:t>189-194</w:t>
            </w:r>
            <w:r w:rsidRPr="00672106">
              <w:rPr>
                <w:rFonts w:ascii="標楷體" w:eastAsia="標楷體" w:hAnsi="標楷體" w:hint="eastAsia"/>
              </w:rPr>
              <w:t>。</w:t>
            </w:r>
            <w:r>
              <w:rPr>
                <w:rFonts w:eastAsia="標楷體"/>
                <w:sz w:val="22"/>
                <w:szCs w:val="22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其他</w:t>
            </w:r>
            <w:r>
              <w:rPr>
                <w:rFonts w:eastAsia="標楷體"/>
                <w:sz w:val="22"/>
                <w:szCs w:val="22"/>
              </w:rPr>
              <w:t>)</w:t>
            </w:r>
          </w:p>
          <w:p w14:paraId="3880C1F8" w14:textId="77777777" w:rsidR="007547A0" w:rsidRPr="002B5F57" w:rsidRDefault="00B06A55" w:rsidP="00B06A55">
            <w:pPr>
              <w:ind w:left="1080" w:hangingChars="450" w:hanging="1080"/>
              <w:rPr>
                <w:rFonts w:eastAsia="標楷體" w:cs="Arial"/>
                <w:kern w:val="0"/>
                <w:sz w:val="22"/>
                <w:szCs w:val="22"/>
              </w:rPr>
            </w:pPr>
            <w:r w:rsidRPr="00817A08">
              <w:rPr>
                <w:rFonts w:eastAsia="標楷體"/>
              </w:rPr>
              <w:t>2006</w:t>
            </w:r>
            <w:r w:rsidRPr="00817A08">
              <w:rPr>
                <w:rFonts w:ascii="標楷體" w:eastAsia="標楷體" w:hAnsi="標楷體" w:hint="eastAsia"/>
              </w:rPr>
              <w:t>，</w:t>
            </w:r>
            <w:r w:rsidRPr="00672106">
              <w:rPr>
                <w:rFonts w:ascii="標楷體" w:eastAsia="標楷體" w:hAnsi="標楷體" w:hint="eastAsia"/>
              </w:rPr>
              <w:t>吳德華</w:t>
            </w:r>
            <w:r w:rsidRPr="00817A08">
              <w:rPr>
                <w:rFonts w:ascii="標楷體" w:eastAsia="標楷體" w:hAnsi="標楷體" w:hint="eastAsia"/>
              </w:rPr>
              <w:t>。</w:t>
            </w:r>
            <w:r w:rsidRPr="00672106">
              <w:rPr>
                <w:rFonts w:ascii="標楷體" w:eastAsia="標楷體" w:hAnsi="標楷體" w:hint="eastAsia"/>
              </w:rPr>
              <w:t xml:space="preserve">我國綜合所得稅改革方向之研究及建議 -修正單一稅率制，財稅研究，第 </w:t>
            </w:r>
            <w:r w:rsidRPr="00672106">
              <w:rPr>
                <w:rFonts w:eastAsia="標楷體"/>
              </w:rPr>
              <w:t>38</w:t>
            </w:r>
            <w:r w:rsidRPr="00672106">
              <w:rPr>
                <w:rFonts w:ascii="標楷體" w:eastAsia="標楷體" w:hAnsi="標楷體" w:hint="eastAsia"/>
              </w:rPr>
              <w:t xml:space="preserve">卷第 </w:t>
            </w:r>
            <w:r w:rsidRPr="00672106">
              <w:rPr>
                <w:rFonts w:eastAsia="標楷體"/>
              </w:rPr>
              <w:t>6</w:t>
            </w:r>
            <w:r w:rsidRPr="00672106">
              <w:rPr>
                <w:rFonts w:ascii="標楷體" w:eastAsia="標楷體" w:hAnsi="標楷體" w:hint="eastAsia"/>
              </w:rPr>
              <w:t>期</w:t>
            </w:r>
            <w:r w:rsidRPr="00817A08">
              <w:rPr>
                <w:rFonts w:ascii="標楷體" w:eastAsia="標楷體" w:hAnsi="標楷體" w:hint="eastAsia"/>
              </w:rPr>
              <w:t>：</w:t>
            </w:r>
            <w:r w:rsidRPr="00672106">
              <w:rPr>
                <w:rFonts w:ascii="標楷體" w:eastAsia="標楷體" w:hAnsi="標楷體" w:hint="eastAsia"/>
              </w:rPr>
              <w:t xml:space="preserve">頁 </w:t>
            </w:r>
            <w:r w:rsidRPr="00672106">
              <w:rPr>
                <w:rFonts w:eastAsia="標楷體"/>
              </w:rPr>
              <w:t>161-182</w:t>
            </w:r>
            <w:r w:rsidRPr="00672106">
              <w:rPr>
                <w:rFonts w:ascii="標楷體" w:eastAsia="標楷體" w:hAnsi="標楷體" w:hint="eastAsia"/>
              </w:rPr>
              <w:t>。</w:t>
            </w:r>
            <w:r>
              <w:rPr>
                <w:rFonts w:eastAsia="標楷體"/>
                <w:sz w:val="22"/>
                <w:szCs w:val="22"/>
              </w:rPr>
              <w:t>(</w:t>
            </w:r>
            <w:r>
              <w:rPr>
                <w:rFonts w:eastAsia="標楷體" w:hint="eastAsia"/>
                <w:sz w:val="22"/>
                <w:szCs w:val="22"/>
              </w:rPr>
              <w:t>其他</w:t>
            </w:r>
            <w:r>
              <w:rPr>
                <w:rFonts w:eastAsia="標楷體"/>
                <w:sz w:val="22"/>
                <w:szCs w:val="22"/>
              </w:rPr>
              <w:t>)</w:t>
            </w:r>
          </w:p>
        </w:tc>
      </w:tr>
      <w:tr w:rsidR="002B5F57" w:rsidRPr="002B5F57" w14:paraId="584A6ACA" w14:textId="77777777" w:rsidTr="00FC06CC">
        <w:trPr>
          <w:trHeight w:hRule="exact" w:val="3438"/>
        </w:trPr>
        <w:tc>
          <w:tcPr>
            <w:tcW w:w="1887" w:type="dxa"/>
            <w:shd w:val="clear" w:color="auto" w:fill="auto"/>
            <w:vAlign w:val="center"/>
          </w:tcPr>
          <w:p w14:paraId="519C16EE" w14:textId="77777777" w:rsidR="002B5F57" w:rsidRPr="00E8742C" w:rsidRDefault="002B5F57" w:rsidP="00271EE4">
            <w:pPr>
              <w:widowControl/>
              <w:jc w:val="center"/>
              <w:rPr>
                <w:rFonts w:eastAsia="標楷體" w:cs="Arial"/>
                <w:b/>
                <w:color w:val="333399"/>
                <w:kern w:val="0"/>
                <w:szCs w:val="22"/>
              </w:rPr>
            </w:pPr>
            <w:r w:rsidRPr="00E8742C">
              <w:rPr>
                <w:rFonts w:eastAsia="標楷體" w:cs="Arial" w:hint="eastAsia"/>
                <w:b/>
                <w:color w:val="333399"/>
                <w:kern w:val="0"/>
                <w:szCs w:val="22"/>
              </w:rPr>
              <w:lastRenderedPageBreak/>
              <w:t>校外研究計畫</w:t>
            </w:r>
          </w:p>
        </w:tc>
        <w:tc>
          <w:tcPr>
            <w:tcW w:w="7900" w:type="dxa"/>
            <w:gridSpan w:val="2"/>
            <w:shd w:val="clear" w:color="auto" w:fill="auto"/>
            <w:vAlign w:val="center"/>
          </w:tcPr>
          <w:p w14:paraId="7C4D9B5F" w14:textId="77777777" w:rsidR="00FC06CC" w:rsidRPr="00FC06CC" w:rsidRDefault="00FC06CC" w:rsidP="00FC06CC">
            <w:pPr>
              <w:autoSpaceDE w:val="0"/>
              <w:autoSpaceDN w:val="0"/>
              <w:adjustRightInd w:val="0"/>
              <w:jc w:val="both"/>
              <w:rPr>
                <w:rFonts w:eastAsia="標楷體"/>
                <w:szCs w:val="22"/>
              </w:rPr>
            </w:pPr>
            <w:r w:rsidRPr="00FC06CC">
              <w:rPr>
                <w:rFonts w:eastAsia="標楷體" w:hint="eastAsia"/>
                <w:szCs w:val="22"/>
              </w:rPr>
              <w:t>2020</w:t>
            </w:r>
            <w:r w:rsidRPr="00FC06CC">
              <w:rPr>
                <w:rFonts w:eastAsia="標楷體" w:hint="eastAsia"/>
                <w:szCs w:val="22"/>
              </w:rPr>
              <w:t>「日月光南投吉祥樂學計畫」</w:t>
            </w:r>
            <w:r w:rsidRPr="00FC06CC">
              <w:rPr>
                <w:rFonts w:eastAsia="標楷體" w:hint="eastAsia"/>
                <w:szCs w:val="22"/>
              </w:rPr>
              <w:t>(</w:t>
            </w:r>
            <w:r w:rsidRPr="00FC06CC">
              <w:rPr>
                <w:rFonts w:eastAsia="標楷體" w:hint="eastAsia"/>
                <w:szCs w:val="22"/>
              </w:rPr>
              <w:t>產學合作</w:t>
            </w:r>
            <w:r w:rsidRPr="00FC06CC">
              <w:rPr>
                <w:rFonts w:eastAsia="標楷體" w:hint="eastAsia"/>
                <w:szCs w:val="22"/>
              </w:rPr>
              <w:t>) (</w:t>
            </w:r>
            <w:r w:rsidRPr="00FC06CC">
              <w:rPr>
                <w:rFonts w:eastAsia="標楷體" w:hint="eastAsia"/>
                <w:szCs w:val="22"/>
              </w:rPr>
              <w:t>共同主持人</w:t>
            </w:r>
            <w:r w:rsidRPr="00FC06CC">
              <w:rPr>
                <w:rFonts w:eastAsia="標楷體" w:hint="eastAsia"/>
                <w:szCs w:val="22"/>
              </w:rPr>
              <w:t>)</w:t>
            </w:r>
          </w:p>
          <w:p w14:paraId="484E7E60" w14:textId="77777777" w:rsidR="00FC06CC" w:rsidRPr="00FC06CC" w:rsidRDefault="00FC06CC" w:rsidP="00FC06CC">
            <w:pPr>
              <w:autoSpaceDE w:val="0"/>
              <w:autoSpaceDN w:val="0"/>
              <w:adjustRightInd w:val="0"/>
              <w:jc w:val="both"/>
              <w:rPr>
                <w:rFonts w:eastAsia="標楷體"/>
                <w:szCs w:val="22"/>
              </w:rPr>
            </w:pPr>
            <w:r w:rsidRPr="00FC06CC">
              <w:rPr>
                <w:rFonts w:eastAsia="標楷體" w:hint="eastAsia"/>
                <w:szCs w:val="22"/>
              </w:rPr>
              <w:t>2020</w:t>
            </w:r>
            <w:r w:rsidRPr="00FC06CC">
              <w:rPr>
                <w:rFonts w:eastAsia="標楷體" w:hint="eastAsia"/>
                <w:szCs w:val="22"/>
              </w:rPr>
              <w:t>「商務顧問諮詢之建議」</w:t>
            </w:r>
            <w:r w:rsidRPr="00FC06CC">
              <w:rPr>
                <w:rFonts w:eastAsia="標楷體" w:hint="eastAsia"/>
                <w:szCs w:val="22"/>
              </w:rPr>
              <w:t>(</w:t>
            </w:r>
            <w:r w:rsidRPr="00FC06CC">
              <w:rPr>
                <w:rFonts w:eastAsia="標楷體" w:hint="eastAsia"/>
                <w:szCs w:val="22"/>
              </w:rPr>
              <w:t>產學合作</w:t>
            </w:r>
            <w:r w:rsidRPr="00FC06CC">
              <w:rPr>
                <w:rFonts w:eastAsia="標楷體" w:hint="eastAsia"/>
                <w:szCs w:val="22"/>
              </w:rPr>
              <w:t>)</w:t>
            </w:r>
          </w:p>
          <w:p w14:paraId="06531440" w14:textId="77777777" w:rsidR="00FC06CC" w:rsidRPr="00FC06CC" w:rsidRDefault="00FC06CC" w:rsidP="00FC06CC">
            <w:pPr>
              <w:autoSpaceDE w:val="0"/>
              <w:autoSpaceDN w:val="0"/>
              <w:adjustRightInd w:val="0"/>
              <w:jc w:val="both"/>
              <w:rPr>
                <w:rFonts w:eastAsia="標楷體"/>
                <w:szCs w:val="22"/>
              </w:rPr>
            </w:pPr>
            <w:r w:rsidRPr="00FC06CC">
              <w:rPr>
                <w:rFonts w:eastAsia="標楷體" w:hint="eastAsia"/>
                <w:szCs w:val="22"/>
              </w:rPr>
              <w:t>2019</w:t>
            </w:r>
            <w:r w:rsidRPr="00FC06CC">
              <w:rPr>
                <w:rFonts w:eastAsia="標楷體" w:hint="eastAsia"/>
                <w:szCs w:val="22"/>
              </w:rPr>
              <w:t>「內部控制制度之建議」</w:t>
            </w:r>
            <w:r w:rsidRPr="00FC06CC">
              <w:rPr>
                <w:rFonts w:eastAsia="標楷體" w:hint="eastAsia"/>
                <w:szCs w:val="22"/>
              </w:rPr>
              <w:t>(</w:t>
            </w:r>
            <w:r w:rsidRPr="00FC06CC">
              <w:rPr>
                <w:rFonts w:eastAsia="標楷體" w:hint="eastAsia"/>
                <w:szCs w:val="22"/>
              </w:rPr>
              <w:t>產學合作研究</w:t>
            </w:r>
            <w:r w:rsidRPr="00FC06CC">
              <w:rPr>
                <w:rFonts w:eastAsia="標楷體" w:hint="eastAsia"/>
                <w:szCs w:val="22"/>
              </w:rPr>
              <w:t>)</w:t>
            </w:r>
          </w:p>
          <w:p w14:paraId="3C3C99E4" w14:textId="77777777" w:rsidR="00FC06CC" w:rsidRPr="00FC06CC" w:rsidRDefault="00FC06CC" w:rsidP="00FC06CC">
            <w:pPr>
              <w:autoSpaceDE w:val="0"/>
              <w:autoSpaceDN w:val="0"/>
              <w:adjustRightInd w:val="0"/>
              <w:jc w:val="both"/>
              <w:rPr>
                <w:rFonts w:eastAsia="標楷體"/>
                <w:szCs w:val="22"/>
              </w:rPr>
            </w:pPr>
            <w:r w:rsidRPr="00FC06CC">
              <w:rPr>
                <w:rFonts w:eastAsia="標楷體" w:hint="eastAsia"/>
                <w:szCs w:val="22"/>
              </w:rPr>
              <w:t>2018</w:t>
            </w:r>
            <w:r w:rsidRPr="00FC06CC">
              <w:rPr>
                <w:rFonts w:eastAsia="標楷體" w:hint="eastAsia"/>
                <w:szCs w:val="22"/>
              </w:rPr>
              <w:t>「中小企業公司治理之探討」</w:t>
            </w:r>
            <w:r w:rsidRPr="00FC06CC">
              <w:rPr>
                <w:rFonts w:eastAsia="標楷體" w:hint="eastAsia"/>
                <w:szCs w:val="22"/>
              </w:rPr>
              <w:t>(</w:t>
            </w:r>
            <w:r w:rsidRPr="00FC06CC">
              <w:rPr>
                <w:rFonts w:eastAsia="標楷體" w:hint="eastAsia"/>
                <w:szCs w:val="22"/>
              </w:rPr>
              <w:t>產學合作研究</w:t>
            </w:r>
            <w:r w:rsidRPr="00FC06CC">
              <w:rPr>
                <w:rFonts w:eastAsia="標楷體" w:hint="eastAsia"/>
                <w:szCs w:val="22"/>
              </w:rPr>
              <w:t>)</w:t>
            </w:r>
          </w:p>
          <w:p w14:paraId="7BE893F8" w14:textId="77777777" w:rsidR="00FC06CC" w:rsidRPr="00FC06CC" w:rsidRDefault="00FC06CC" w:rsidP="00FC06CC">
            <w:pPr>
              <w:autoSpaceDE w:val="0"/>
              <w:autoSpaceDN w:val="0"/>
              <w:adjustRightInd w:val="0"/>
              <w:jc w:val="both"/>
              <w:rPr>
                <w:rFonts w:eastAsia="標楷體"/>
                <w:szCs w:val="22"/>
              </w:rPr>
            </w:pPr>
            <w:r w:rsidRPr="00FC06CC">
              <w:rPr>
                <w:rFonts w:eastAsia="標楷體" w:hint="eastAsia"/>
                <w:szCs w:val="22"/>
              </w:rPr>
              <w:t>2017</w:t>
            </w:r>
            <w:r w:rsidRPr="00FC06CC">
              <w:rPr>
                <w:rFonts w:eastAsia="標楷體" w:hint="eastAsia"/>
                <w:szCs w:val="22"/>
              </w:rPr>
              <w:t>「善盡企業社會責任對企業管理顧問公司之影響」</w:t>
            </w:r>
            <w:r w:rsidRPr="00FC06CC">
              <w:rPr>
                <w:rFonts w:eastAsia="標楷體" w:hint="eastAsia"/>
                <w:szCs w:val="22"/>
              </w:rPr>
              <w:t>(</w:t>
            </w:r>
            <w:r w:rsidRPr="00FC06CC">
              <w:rPr>
                <w:rFonts w:eastAsia="標楷體" w:hint="eastAsia"/>
                <w:szCs w:val="22"/>
              </w:rPr>
              <w:t>產學合作研究</w:t>
            </w:r>
            <w:r w:rsidRPr="00FC06CC">
              <w:rPr>
                <w:rFonts w:eastAsia="標楷體" w:hint="eastAsia"/>
                <w:szCs w:val="22"/>
              </w:rPr>
              <w:t>)</w:t>
            </w:r>
          </w:p>
          <w:p w14:paraId="248190A0" w14:textId="77777777" w:rsidR="00FC06CC" w:rsidRPr="00FC06CC" w:rsidRDefault="00FC06CC" w:rsidP="00FC06CC">
            <w:pPr>
              <w:autoSpaceDE w:val="0"/>
              <w:autoSpaceDN w:val="0"/>
              <w:adjustRightInd w:val="0"/>
              <w:jc w:val="both"/>
              <w:rPr>
                <w:rFonts w:eastAsia="標楷體"/>
                <w:szCs w:val="22"/>
              </w:rPr>
            </w:pPr>
            <w:r w:rsidRPr="00FC06CC">
              <w:rPr>
                <w:rFonts w:eastAsia="標楷體" w:hint="eastAsia"/>
                <w:szCs w:val="22"/>
              </w:rPr>
              <w:t>2016</w:t>
            </w:r>
            <w:r w:rsidRPr="00FC06CC">
              <w:rPr>
                <w:rFonts w:eastAsia="標楷體" w:hint="eastAsia"/>
                <w:szCs w:val="22"/>
              </w:rPr>
              <w:t>「債務清理之探討</w:t>
            </w:r>
            <w:proofErr w:type="gramStart"/>
            <w:r w:rsidRPr="00FC06CC">
              <w:rPr>
                <w:rFonts w:eastAsia="標楷體" w:hint="eastAsia"/>
                <w:szCs w:val="22"/>
              </w:rPr>
              <w:t>—</w:t>
            </w:r>
            <w:proofErr w:type="gramEnd"/>
            <w:r w:rsidRPr="00FC06CC">
              <w:rPr>
                <w:rFonts w:eastAsia="標楷體" w:hint="eastAsia"/>
                <w:szCs w:val="22"/>
              </w:rPr>
              <w:t>以中小企業為中心」</w:t>
            </w:r>
            <w:r w:rsidRPr="00FC06CC">
              <w:rPr>
                <w:rFonts w:eastAsia="標楷體" w:hint="eastAsia"/>
                <w:szCs w:val="22"/>
              </w:rPr>
              <w:t>(</w:t>
            </w:r>
            <w:r w:rsidRPr="00FC06CC">
              <w:rPr>
                <w:rFonts w:eastAsia="標楷體" w:hint="eastAsia"/>
                <w:szCs w:val="22"/>
              </w:rPr>
              <w:t>產學合作研究</w:t>
            </w:r>
            <w:r w:rsidRPr="00FC06CC">
              <w:rPr>
                <w:rFonts w:eastAsia="標楷體" w:hint="eastAsia"/>
                <w:szCs w:val="22"/>
              </w:rPr>
              <w:t>)</w:t>
            </w:r>
          </w:p>
          <w:p w14:paraId="19960399" w14:textId="77777777" w:rsidR="00FC06CC" w:rsidRPr="00FC06CC" w:rsidRDefault="00FC06CC" w:rsidP="00FC06CC">
            <w:pPr>
              <w:autoSpaceDE w:val="0"/>
              <w:autoSpaceDN w:val="0"/>
              <w:adjustRightInd w:val="0"/>
              <w:jc w:val="both"/>
              <w:rPr>
                <w:rFonts w:eastAsia="標楷體"/>
                <w:szCs w:val="22"/>
              </w:rPr>
            </w:pPr>
            <w:r w:rsidRPr="00FC06CC">
              <w:rPr>
                <w:rFonts w:eastAsia="標楷體" w:hint="eastAsia"/>
                <w:szCs w:val="22"/>
              </w:rPr>
              <w:t>2015</w:t>
            </w:r>
            <w:r w:rsidRPr="00FC06CC">
              <w:rPr>
                <w:rFonts w:eastAsia="標楷體" w:hint="eastAsia"/>
                <w:szCs w:val="22"/>
              </w:rPr>
              <w:t>「台灣與美國公司法差異之研究</w:t>
            </w:r>
            <w:proofErr w:type="gramStart"/>
            <w:r w:rsidRPr="00FC06CC">
              <w:rPr>
                <w:rFonts w:eastAsia="標楷體" w:hint="eastAsia"/>
                <w:szCs w:val="22"/>
              </w:rPr>
              <w:t>─</w:t>
            </w:r>
            <w:proofErr w:type="gramEnd"/>
            <w:r w:rsidRPr="00FC06CC">
              <w:rPr>
                <w:rFonts w:eastAsia="標楷體" w:hint="eastAsia"/>
                <w:szCs w:val="22"/>
              </w:rPr>
              <w:t>以餐飲業為例」</w:t>
            </w:r>
            <w:r w:rsidRPr="00FC06CC">
              <w:rPr>
                <w:rFonts w:eastAsia="標楷體" w:hint="eastAsia"/>
                <w:szCs w:val="22"/>
              </w:rPr>
              <w:t>(</w:t>
            </w:r>
            <w:r w:rsidRPr="00FC06CC">
              <w:rPr>
                <w:rFonts w:eastAsia="標楷體" w:hint="eastAsia"/>
                <w:szCs w:val="22"/>
              </w:rPr>
              <w:t>產學合作研究</w:t>
            </w:r>
            <w:r w:rsidRPr="00FC06CC">
              <w:rPr>
                <w:rFonts w:eastAsia="標楷體" w:hint="eastAsia"/>
                <w:szCs w:val="22"/>
              </w:rPr>
              <w:t>)</w:t>
            </w:r>
          </w:p>
          <w:p w14:paraId="2B14C446" w14:textId="77777777" w:rsidR="00FC06CC" w:rsidRPr="00FC06CC" w:rsidRDefault="00FC06CC" w:rsidP="00FC06CC">
            <w:pPr>
              <w:autoSpaceDE w:val="0"/>
              <w:autoSpaceDN w:val="0"/>
              <w:adjustRightInd w:val="0"/>
              <w:jc w:val="both"/>
              <w:rPr>
                <w:rFonts w:eastAsia="標楷體"/>
                <w:szCs w:val="22"/>
              </w:rPr>
            </w:pPr>
            <w:r w:rsidRPr="00FC06CC">
              <w:rPr>
                <w:rFonts w:eastAsia="標楷體" w:hint="eastAsia"/>
                <w:szCs w:val="22"/>
              </w:rPr>
              <w:t>2015</w:t>
            </w:r>
            <w:r w:rsidRPr="00FC06CC">
              <w:rPr>
                <w:rFonts w:eastAsia="標楷體" w:hint="eastAsia"/>
                <w:szCs w:val="22"/>
              </w:rPr>
              <w:t>「高雄</w:t>
            </w:r>
            <w:r w:rsidRPr="00FC06CC">
              <w:rPr>
                <w:rFonts w:eastAsia="標楷體" w:hint="eastAsia"/>
                <w:szCs w:val="22"/>
              </w:rPr>
              <w:t xml:space="preserve"> </w:t>
            </w:r>
            <w:r w:rsidRPr="00FC06CC">
              <w:rPr>
                <w:rFonts w:eastAsia="標楷體" w:hint="eastAsia"/>
                <w:szCs w:val="22"/>
              </w:rPr>
              <w:t>幸福企業、樂</w:t>
            </w:r>
            <w:proofErr w:type="gramStart"/>
            <w:r w:rsidRPr="00FC06CC">
              <w:rPr>
                <w:rFonts w:eastAsia="標楷體" w:hint="eastAsia"/>
                <w:szCs w:val="22"/>
              </w:rPr>
              <w:t>活傳產</w:t>
            </w:r>
            <w:proofErr w:type="gramEnd"/>
            <w:r w:rsidRPr="00FC06CC">
              <w:rPr>
                <w:rFonts w:eastAsia="標楷體" w:hint="eastAsia"/>
                <w:szCs w:val="22"/>
              </w:rPr>
              <w:t>計畫」</w:t>
            </w:r>
            <w:r w:rsidRPr="00FC06CC">
              <w:rPr>
                <w:rFonts w:eastAsia="標楷體" w:hint="eastAsia"/>
                <w:szCs w:val="22"/>
              </w:rPr>
              <w:t>(</w:t>
            </w:r>
            <w:r w:rsidRPr="00FC06CC">
              <w:rPr>
                <w:rFonts w:eastAsia="標楷體" w:hint="eastAsia"/>
                <w:szCs w:val="22"/>
              </w:rPr>
              <w:t>產學合作研究</w:t>
            </w:r>
            <w:r w:rsidRPr="00FC06CC">
              <w:rPr>
                <w:rFonts w:eastAsia="標楷體" w:hint="eastAsia"/>
                <w:szCs w:val="22"/>
              </w:rPr>
              <w:t>) (</w:t>
            </w:r>
            <w:r w:rsidRPr="00FC06CC">
              <w:rPr>
                <w:rFonts w:eastAsia="標楷體" w:hint="eastAsia"/>
                <w:szCs w:val="22"/>
              </w:rPr>
              <w:t>協同主持人</w:t>
            </w:r>
            <w:r w:rsidRPr="00FC06CC">
              <w:rPr>
                <w:rFonts w:eastAsia="標楷體" w:hint="eastAsia"/>
                <w:szCs w:val="22"/>
              </w:rPr>
              <w:t>)</w:t>
            </w:r>
          </w:p>
          <w:p w14:paraId="44C86EAB" w14:textId="56BA740A" w:rsidR="00E8742C" w:rsidRPr="00E8742C" w:rsidRDefault="00FC06CC" w:rsidP="00FC06CC">
            <w:pPr>
              <w:autoSpaceDE w:val="0"/>
              <w:autoSpaceDN w:val="0"/>
              <w:adjustRightInd w:val="0"/>
              <w:jc w:val="both"/>
              <w:rPr>
                <w:rFonts w:eastAsia="標楷體"/>
                <w:szCs w:val="22"/>
              </w:rPr>
            </w:pPr>
            <w:r w:rsidRPr="00FC06CC">
              <w:rPr>
                <w:rFonts w:eastAsia="標楷體" w:hint="eastAsia"/>
                <w:szCs w:val="22"/>
              </w:rPr>
              <w:t>2010</w:t>
            </w:r>
            <w:r w:rsidRPr="00FC06CC">
              <w:rPr>
                <w:rFonts w:eastAsia="標楷體" w:hint="eastAsia"/>
                <w:szCs w:val="22"/>
              </w:rPr>
              <w:t>「應用會計總帳與進銷存系統之研究」</w:t>
            </w:r>
            <w:r w:rsidRPr="00FC06CC">
              <w:rPr>
                <w:rFonts w:eastAsia="標楷體" w:hint="eastAsia"/>
                <w:szCs w:val="22"/>
              </w:rPr>
              <w:t>(</w:t>
            </w:r>
            <w:r w:rsidRPr="00FC06CC">
              <w:rPr>
                <w:rFonts w:eastAsia="標楷體" w:hint="eastAsia"/>
                <w:szCs w:val="22"/>
              </w:rPr>
              <w:t>產學合作</w:t>
            </w:r>
            <w:r w:rsidRPr="00FC06CC">
              <w:rPr>
                <w:rFonts w:eastAsia="標楷體" w:hint="eastAsia"/>
                <w:szCs w:val="22"/>
              </w:rPr>
              <w:t>) (</w:t>
            </w:r>
            <w:r w:rsidRPr="00FC06CC">
              <w:rPr>
                <w:rFonts w:eastAsia="標楷體" w:hint="eastAsia"/>
                <w:szCs w:val="22"/>
              </w:rPr>
              <w:t>協同主持人</w:t>
            </w:r>
            <w:r w:rsidRPr="00FC06CC">
              <w:rPr>
                <w:rFonts w:eastAsia="標楷體" w:hint="eastAsia"/>
                <w:szCs w:val="22"/>
              </w:rPr>
              <w:t>)</w:t>
            </w:r>
          </w:p>
        </w:tc>
      </w:tr>
      <w:tr w:rsidR="007547A0" w:rsidRPr="002B5F57" w14:paraId="2349FD6B" w14:textId="77777777" w:rsidTr="00620950">
        <w:trPr>
          <w:trHeight w:hRule="exact" w:val="527"/>
        </w:trPr>
        <w:tc>
          <w:tcPr>
            <w:tcW w:w="1887" w:type="dxa"/>
            <w:shd w:val="clear" w:color="auto" w:fill="C6D9F1"/>
            <w:vAlign w:val="center"/>
          </w:tcPr>
          <w:p w14:paraId="39EFAAF7" w14:textId="77777777" w:rsidR="007547A0" w:rsidRPr="002B5F57" w:rsidRDefault="007547A0" w:rsidP="00271EE4">
            <w:pPr>
              <w:widowControl/>
              <w:jc w:val="center"/>
              <w:rPr>
                <w:rFonts w:eastAsia="標楷體" w:cs="Arial"/>
                <w:b/>
                <w:color w:val="333399"/>
                <w:kern w:val="0"/>
                <w:sz w:val="22"/>
                <w:szCs w:val="22"/>
              </w:rPr>
            </w:pPr>
            <w:r w:rsidRPr="002B5F57">
              <w:rPr>
                <w:rFonts w:eastAsia="標楷體" w:cs="Arial" w:hint="eastAsia"/>
                <w:b/>
                <w:color w:val="333399"/>
                <w:kern w:val="0"/>
                <w:sz w:val="22"/>
                <w:szCs w:val="22"/>
              </w:rPr>
              <w:t>聯絡分機</w:t>
            </w:r>
          </w:p>
        </w:tc>
        <w:tc>
          <w:tcPr>
            <w:tcW w:w="7900" w:type="dxa"/>
            <w:gridSpan w:val="2"/>
            <w:shd w:val="clear" w:color="auto" w:fill="C6D9F1"/>
            <w:vAlign w:val="center"/>
          </w:tcPr>
          <w:p w14:paraId="3A7E8891" w14:textId="77777777" w:rsidR="007547A0" w:rsidRPr="002B5F57" w:rsidRDefault="007547A0" w:rsidP="002B5F57">
            <w:pPr>
              <w:autoSpaceDE w:val="0"/>
              <w:autoSpaceDN w:val="0"/>
              <w:adjustRightInd w:val="0"/>
              <w:jc w:val="both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2B5F57">
              <w:rPr>
                <w:rFonts w:eastAsia="標楷體"/>
                <w:color w:val="000000"/>
                <w:kern w:val="0"/>
                <w:sz w:val="22"/>
                <w:szCs w:val="22"/>
              </w:rPr>
              <w:t xml:space="preserve">6226 </w:t>
            </w:r>
          </w:p>
        </w:tc>
      </w:tr>
      <w:tr w:rsidR="007547A0" w:rsidRPr="002B5F57" w14:paraId="4C460C9C" w14:textId="77777777" w:rsidTr="002B5F57">
        <w:trPr>
          <w:trHeight w:hRule="exact" w:val="527"/>
        </w:trPr>
        <w:tc>
          <w:tcPr>
            <w:tcW w:w="1887" w:type="dxa"/>
            <w:vAlign w:val="center"/>
          </w:tcPr>
          <w:p w14:paraId="688BA412" w14:textId="77777777" w:rsidR="007547A0" w:rsidRPr="002B5F57" w:rsidRDefault="007547A0" w:rsidP="00271EE4">
            <w:pPr>
              <w:widowControl/>
              <w:jc w:val="center"/>
              <w:rPr>
                <w:rFonts w:eastAsia="標楷體" w:cs="Arial"/>
                <w:b/>
                <w:color w:val="333399"/>
                <w:kern w:val="0"/>
                <w:sz w:val="22"/>
                <w:szCs w:val="22"/>
              </w:rPr>
            </w:pPr>
            <w:r w:rsidRPr="002B5F57">
              <w:rPr>
                <w:rFonts w:eastAsia="標楷體" w:cs="Arial" w:hint="eastAsia"/>
                <w:b/>
                <w:color w:val="333399"/>
                <w:kern w:val="0"/>
                <w:sz w:val="22"/>
                <w:szCs w:val="22"/>
              </w:rPr>
              <w:t>電子郵件</w:t>
            </w:r>
          </w:p>
        </w:tc>
        <w:tc>
          <w:tcPr>
            <w:tcW w:w="7900" w:type="dxa"/>
            <w:gridSpan w:val="2"/>
            <w:vAlign w:val="center"/>
          </w:tcPr>
          <w:p w14:paraId="50223B34" w14:textId="77777777" w:rsidR="007547A0" w:rsidRPr="002B5F57" w:rsidRDefault="00BB597C" w:rsidP="002B5F57">
            <w:pPr>
              <w:autoSpaceDE w:val="0"/>
              <w:autoSpaceDN w:val="0"/>
              <w:adjustRightInd w:val="0"/>
              <w:jc w:val="both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hyperlink r:id="rId8" w:history="1">
              <w:r w:rsidR="007547A0" w:rsidRPr="002B5F57">
                <w:rPr>
                  <w:rStyle w:val="a3"/>
                  <w:rFonts w:eastAsia="標楷體"/>
                  <w:kern w:val="0"/>
                  <w:sz w:val="22"/>
                  <w:szCs w:val="22"/>
                </w:rPr>
                <w:t xml:space="preserve">94040@mail.wzu.edu.tw </w:t>
              </w:r>
            </w:hyperlink>
          </w:p>
        </w:tc>
      </w:tr>
    </w:tbl>
    <w:p w14:paraId="365EAAE4" w14:textId="77777777" w:rsidR="007547A0" w:rsidRPr="00014E58" w:rsidRDefault="007547A0" w:rsidP="00014E58">
      <w:pPr>
        <w:pStyle w:val="Default"/>
      </w:pPr>
    </w:p>
    <w:sectPr w:rsidR="007547A0" w:rsidRPr="00014E58" w:rsidSect="00CF1C74">
      <w:pgSz w:w="11906" w:h="16838" w:code="9"/>
      <w:pgMar w:top="899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6A766" w14:textId="77777777" w:rsidR="00BB597C" w:rsidRDefault="00BB597C" w:rsidP="00AF72AD">
      <w:r>
        <w:separator/>
      </w:r>
    </w:p>
  </w:endnote>
  <w:endnote w:type="continuationSeparator" w:id="0">
    <w:p w14:paraId="57788411" w14:textId="77777777" w:rsidR="00BB597C" w:rsidRDefault="00BB597C" w:rsidP="00AF7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78147" w14:textId="77777777" w:rsidR="00BB597C" w:rsidRDefault="00BB597C" w:rsidP="00AF72AD">
      <w:r>
        <w:separator/>
      </w:r>
    </w:p>
  </w:footnote>
  <w:footnote w:type="continuationSeparator" w:id="0">
    <w:p w14:paraId="3B0264E8" w14:textId="77777777" w:rsidR="00BB597C" w:rsidRDefault="00BB597C" w:rsidP="00AF72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663CD"/>
    <w:multiLevelType w:val="hybridMultilevel"/>
    <w:tmpl w:val="8A508070"/>
    <w:lvl w:ilvl="0" w:tplc="E9F045B2">
      <w:start w:val="1"/>
      <w:numFmt w:val="decimal"/>
      <w:lvlText w:val="%1."/>
      <w:lvlJc w:val="left"/>
      <w:pPr>
        <w:ind w:left="340" w:hanging="34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4510980"/>
    <w:multiLevelType w:val="hybridMultilevel"/>
    <w:tmpl w:val="859E8018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47AB3575"/>
    <w:multiLevelType w:val="hybridMultilevel"/>
    <w:tmpl w:val="CE22A760"/>
    <w:lvl w:ilvl="0" w:tplc="E9F045B2">
      <w:start w:val="1"/>
      <w:numFmt w:val="decimal"/>
      <w:lvlText w:val="%1."/>
      <w:lvlJc w:val="left"/>
      <w:pPr>
        <w:ind w:left="340" w:hanging="34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507307B4"/>
    <w:multiLevelType w:val="hybridMultilevel"/>
    <w:tmpl w:val="09A8BF78"/>
    <w:lvl w:ilvl="0" w:tplc="E9F045B2">
      <w:start w:val="1"/>
      <w:numFmt w:val="decimal"/>
      <w:lvlText w:val="%1."/>
      <w:lvlJc w:val="left"/>
      <w:pPr>
        <w:ind w:left="340" w:hanging="34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61AA106D"/>
    <w:multiLevelType w:val="hybridMultilevel"/>
    <w:tmpl w:val="F0D4A0E8"/>
    <w:lvl w:ilvl="0" w:tplc="E9F045B2">
      <w:start w:val="1"/>
      <w:numFmt w:val="decimal"/>
      <w:lvlText w:val="%1."/>
      <w:lvlJc w:val="left"/>
      <w:pPr>
        <w:ind w:left="340" w:hanging="34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686835F5"/>
    <w:multiLevelType w:val="hybridMultilevel"/>
    <w:tmpl w:val="6782572A"/>
    <w:lvl w:ilvl="0" w:tplc="E9F045B2">
      <w:start w:val="1"/>
      <w:numFmt w:val="decimal"/>
      <w:lvlText w:val="%1."/>
      <w:lvlJc w:val="left"/>
      <w:pPr>
        <w:ind w:left="340" w:hanging="34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889"/>
    <w:rsid w:val="00003889"/>
    <w:rsid w:val="00014E58"/>
    <w:rsid w:val="00030854"/>
    <w:rsid w:val="00031B5E"/>
    <w:rsid w:val="000543AB"/>
    <w:rsid w:val="00087A15"/>
    <w:rsid w:val="00093334"/>
    <w:rsid w:val="00094CC6"/>
    <w:rsid w:val="000F2E2B"/>
    <w:rsid w:val="000F3BA3"/>
    <w:rsid w:val="00132F49"/>
    <w:rsid w:val="00151223"/>
    <w:rsid w:val="00175B03"/>
    <w:rsid w:val="0018393E"/>
    <w:rsid w:val="00185379"/>
    <w:rsid w:val="001B5D61"/>
    <w:rsid w:val="001F6A79"/>
    <w:rsid w:val="00215DF4"/>
    <w:rsid w:val="002215F1"/>
    <w:rsid w:val="00271EE4"/>
    <w:rsid w:val="00294F20"/>
    <w:rsid w:val="002B5F57"/>
    <w:rsid w:val="002C4E95"/>
    <w:rsid w:val="00314D55"/>
    <w:rsid w:val="00472351"/>
    <w:rsid w:val="00477703"/>
    <w:rsid w:val="004A1F50"/>
    <w:rsid w:val="004D1966"/>
    <w:rsid w:val="004E3792"/>
    <w:rsid w:val="004F01F2"/>
    <w:rsid w:val="005726C8"/>
    <w:rsid w:val="00582BFC"/>
    <w:rsid w:val="00593796"/>
    <w:rsid w:val="005B11D3"/>
    <w:rsid w:val="00620950"/>
    <w:rsid w:val="00634CA4"/>
    <w:rsid w:val="00644D67"/>
    <w:rsid w:val="006627EF"/>
    <w:rsid w:val="0068261D"/>
    <w:rsid w:val="006C6D3C"/>
    <w:rsid w:val="006E468A"/>
    <w:rsid w:val="006E7978"/>
    <w:rsid w:val="00712187"/>
    <w:rsid w:val="007139C8"/>
    <w:rsid w:val="0073282A"/>
    <w:rsid w:val="0073294C"/>
    <w:rsid w:val="007547A0"/>
    <w:rsid w:val="00773805"/>
    <w:rsid w:val="00822625"/>
    <w:rsid w:val="0084748C"/>
    <w:rsid w:val="00852702"/>
    <w:rsid w:val="00857660"/>
    <w:rsid w:val="008648F5"/>
    <w:rsid w:val="008703F5"/>
    <w:rsid w:val="0087315D"/>
    <w:rsid w:val="0087738C"/>
    <w:rsid w:val="00890FF9"/>
    <w:rsid w:val="008D2833"/>
    <w:rsid w:val="008E18FA"/>
    <w:rsid w:val="00915AED"/>
    <w:rsid w:val="0094367C"/>
    <w:rsid w:val="0096229D"/>
    <w:rsid w:val="009758FD"/>
    <w:rsid w:val="009937BB"/>
    <w:rsid w:val="009937CD"/>
    <w:rsid w:val="009B1162"/>
    <w:rsid w:val="009B60A7"/>
    <w:rsid w:val="009C1ACB"/>
    <w:rsid w:val="009F228E"/>
    <w:rsid w:val="00A2098D"/>
    <w:rsid w:val="00A5443B"/>
    <w:rsid w:val="00A87737"/>
    <w:rsid w:val="00AA156F"/>
    <w:rsid w:val="00AD13D2"/>
    <w:rsid w:val="00AF72AD"/>
    <w:rsid w:val="00B06A55"/>
    <w:rsid w:val="00B31E90"/>
    <w:rsid w:val="00B37720"/>
    <w:rsid w:val="00BB597C"/>
    <w:rsid w:val="00BB60E5"/>
    <w:rsid w:val="00BF3AF3"/>
    <w:rsid w:val="00C57C8C"/>
    <w:rsid w:val="00C8183F"/>
    <w:rsid w:val="00C90E95"/>
    <w:rsid w:val="00CA66C8"/>
    <w:rsid w:val="00CD4709"/>
    <w:rsid w:val="00CF1C74"/>
    <w:rsid w:val="00D75A9F"/>
    <w:rsid w:val="00D91130"/>
    <w:rsid w:val="00D9515E"/>
    <w:rsid w:val="00DF1667"/>
    <w:rsid w:val="00E13322"/>
    <w:rsid w:val="00E35692"/>
    <w:rsid w:val="00E37CBB"/>
    <w:rsid w:val="00E70021"/>
    <w:rsid w:val="00E73D66"/>
    <w:rsid w:val="00E8623D"/>
    <w:rsid w:val="00E8742C"/>
    <w:rsid w:val="00EB50DD"/>
    <w:rsid w:val="00F26D44"/>
    <w:rsid w:val="00F335A3"/>
    <w:rsid w:val="00F40685"/>
    <w:rsid w:val="00F772A0"/>
    <w:rsid w:val="00F77C5B"/>
    <w:rsid w:val="00FC06CC"/>
    <w:rsid w:val="00FD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23976FD"/>
  <w15:docId w15:val="{D9015CA6-77AE-467C-8EA3-8A0457FED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48F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03889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CF1C7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F72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locked/>
    <w:rsid w:val="00AF72AD"/>
    <w:rPr>
      <w:kern w:val="2"/>
    </w:rPr>
  </w:style>
  <w:style w:type="paragraph" w:styleId="a7">
    <w:name w:val="footer"/>
    <w:basedOn w:val="a"/>
    <w:link w:val="a8"/>
    <w:uiPriority w:val="99"/>
    <w:rsid w:val="00AF72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locked/>
    <w:rsid w:val="00AF72AD"/>
    <w:rPr>
      <w:kern w:val="2"/>
    </w:rPr>
  </w:style>
  <w:style w:type="paragraph" w:styleId="a9">
    <w:name w:val="List Paragraph"/>
    <w:basedOn w:val="a"/>
    <w:uiPriority w:val="99"/>
    <w:qFormat/>
    <w:rsid w:val="008E18FA"/>
    <w:pPr>
      <w:spacing w:line="240" w:lineRule="atLeast"/>
      <w:ind w:leftChars="200" w:left="480"/>
    </w:pPr>
    <w:rPr>
      <w:sz w:val="20"/>
      <w:szCs w:val="22"/>
    </w:rPr>
  </w:style>
  <w:style w:type="paragraph" w:styleId="aa">
    <w:name w:val="Balloon Text"/>
    <w:basedOn w:val="a"/>
    <w:link w:val="ab"/>
    <w:uiPriority w:val="99"/>
    <w:rsid w:val="00014E58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locked/>
    <w:rsid w:val="00014E58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Default">
    <w:name w:val="Default"/>
    <w:uiPriority w:val="99"/>
    <w:rsid w:val="00014E58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30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0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3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0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30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0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00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00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94040@mail.wzu.edu.t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1147</Characters>
  <Application>Microsoft Office Word</Application>
  <DocSecurity>0</DocSecurity>
  <Lines>9</Lines>
  <Paragraphs>2</Paragraphs>
  <ScaleCrop>false</ScaleCrop>
  <Company>Net School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姓　　名</dc:title>
  <dc:creator>wtuc</dc:creator>
  <cp:lastModifiedBy>886958250307</cp:lastModifiedBy>
  <cp:revision>2</cp:revision>
  <cp:lastPrinted>2014-05-01T08:27:00Z</cp:lastPrinted>
  <dcterms:created xsi:type="dcterms:W3CDTF">2026-10-06T05:55:00Z</dcterms:created>
  <dcterms:modified xsi:type="dcterms:W3CDTF">2026-10-06T05:55:00Z</dcterms:modified>
</cp:coreProperties>
</file>